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ФЕДЕРАЛЬНОЕ ГОСУДАРСТВЕННОЕ БЮДЖЕТНОЕ</w:t>
      </w: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УЧРЕЖДЕНИЕ «РОССИЙСКАЯ АКАДЕМИЯ ОБРАЗОВАНИЯ»</w:t>
      </w:r>
    </w:p>
    <w:p w:rsidR="00ED4A9F" w:rsidRDefault="00ED4A9F" w:rsidP="00ED4A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A9F" w:rsidRDefault="00ED4A9F" w:rsidP="00ED4A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A9F" w:rsidRDefault="00ED4A9F" w:rsidP="00ED4A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753" w:rsidRPr="002113B6" w:rsidRDefault="00E24A30" w:rsidP="00AC775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AC7753" w:rsidRDefault="00AC7753" w:rsidP="00AC775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AC7753" w:rsidRPr="002113B6" w:rsidRDefault="00AC7753" w:rsidP="00AC775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AC7753" w:rsidRPr="002113B6" w:rsidRDefault="00AC7753" w:rsidP="00AC7753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61359D" w:rsidRDefault="0061359D" w:rsidP="0061359D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Pr="00ED4A9F" w:rsidRDefault="00ED4A9F" w:rsidP="00ED4A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A9F">
        <w:rPr>
          <w:rFonts w:ascii="Times New Roman" w:hAnsi="Times New Roman" w:cs="Times New Roman"/>
          <w:b/>
          <w:sz w:val="32"/>
          <w:szCs w:val="32"/>
        </w:rPr>
        <w:t>ПРЕДЛОЖЕНИЯ</w:t>
      </w:r>
    </w:p>
    <w:p w:rsidR="00ED4A9F" w:rsidRPr="00ED4A9F" w:rsidRDefault="00ED4A9F" w:rsidP="00ED4A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A9F">
        <w:rPr>
          <w:rFonts w:ascii="Times New Roman" w:hAnsi="Times New Roman" w:cs="Times New Roman"/>
          <w:b/>
          <w:sz w:val="32"/>
          <w:szCs w:val="32"/>
        </w:rPr>
        <w:t>О ПРИОРИТЕТНЫХ НАПРАВЛЕНИЯХ РАЗВИТИЯ ИССЛЕДОВАНИЙ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4A9F">
        <w:rPr>
          <w:rFonts w:ascii="Times New Roman" w:hAnsi="Times New Roman" w:cs="Times New Roman"/>
          <w:b/>
          <w:sz w:val="32"/>
          <w:szCs w:val="32"/>
        </w:rPr>
        <w:t>В СФЕРЕ НАУК ОБ ОБРАЗОВАНИИ</w:t>
      </w: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A9F" w:rsidRPr="00ED4A9F" w:rsidRDefault="00ED4A9F" w:rsidP="00ED4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9F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ED4A9F" w:rsidRPr="00ED4A9F" w:rsidRDefault="00ED4A9F" w:rsidP="00ED4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A9F">
        <w:rPr>
          <w:rFonts w:ascii="Times New Roman" w:hAnsi="Times New Roman" w:cs="Times New Roman"/>
          <w:b/>
          <w:sz w:val="28"/>
          <w:szCs w:val="28"/>
        </w:rPr>
        <w:t>20</w:t>
      </w:r>
      <w:r w:rsidR="00F36AB2">
        <w:rPr>
          <w:rFonts w:ascii="Times New Roman" w:hAnsi="Times New Roman" w:cs="Times New Roman"/>
          <w:b/>
          <w:sz w:val="28"/>
          <w:szCs w:val="28"/>
        </w:rPr>
        <w:t>21</w:t>
      </w:r>
      <w:r w:rsidRPr="00ED4A9F">
        <w:rPr>
          <w:rFonts w:ascii="Times New Roman" w:hAnsi="Times New Roman" w:cs="Times New Roman"/>
          <w:sz w:val="28"/>
          <w:szCs w:val="28"/>
        </w:rPr>
        <w:br w:type="page"/>
      </w:r>
    </w:p>
    <w:p w:rsidR="00585AF3" w:rsidRPr="00BF5C8C" w:rsidRDefault="00585AF3" w:rsidP="0058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8C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85AF3" w:rsidRDefault="00585AF3" w:rsidP="0058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приоритетных направлениях развития исследований</w:t>
      </w:r>
    </w:p>
    <w:p w:rsidR="00585AF3" w:rsidRDefault="00585AF3" w:rsidP="0056689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наук об образовании</w:t>
      </w:r>
    </w:p>
    <w:p w:rsidR="00116BCC" w:rsidRDefault="00116BCC" w:rsidP="00CF792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</w:t>
      </w:r>
      <w:r w:rsidR="00E94E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87F48">
        <w:rPr>
          <w:rFonts w:ascii="Times New Roman" w:hAnsi="Times New Roman"/>
          <w:sz w:val="28"/>
          <w:szCs w:val="28"/>
        </w:rPr>
        <w:t>Указ</w:t>
      </w:r>
      <w:r w:rsidR="00B532DA">
        <w:rPr>
          <w:rFonts w:ascii="Times New Roman" w:hAnsi="Times New Roman"/>
          <w:sz w:val="28"/>
          <w:szCs w:val="28"/>
        </w:rPr>
        <w:t>ы</w:t>
      </w:r>
      <w:r w:rsidR="00787F48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B532DA" w:rsidRPr="00903B94">
        <w:rPr>
          <w:rFonts w:ascii="Times New Roman" w:hAnsi="Times New Roman"/>
          <w:sz w:val="28"/>
          <w:szCs w:val="28"/>
        </w:rPr>
        <w:t>«Об объявлении в Российской Федерации Десятилетия детства»</w:t>
      </w:r>
      <w:r w:rsidR="00B532DA">
        <w:rPr>
          <w:rFonts w:ascii="Times New Roman" w:hAnsi="Times New Roman"/>
          <w:sz w:val="28"/>
          <w:szCs w:val="28"/>
        </w:rPr>
        <w:t xml:space="preserve"> </w:t>
      </w:r>
      <w:r w:rsidR="00B532DA" w:rsidRPr="00903B94">
        <w:rPr>
          <w:rFonts w:ascii="Times New Roman" w:hAnsi="Times New Roman"/>
          <w:sz w:val="28"/>
          <w:szCs w:val="28"/>
        </w:rPr>
        <w:t>от 29 мая 2017 года № 240</w:t>
      </w:r>
      <w:r w:rsidR="00B532DA">
        <w:rPr>
          <w:rFonts w:ascii="Times New Roman" w:hAnsi="Times New Roman"/>
          <w:sz w:val="28"/>
          <w:szCs w:val="28"/>
        </w:rPr>
        <w:t xml:space="preserve"> </w:t>
      </w:r>
      <w:r w:rsidR="00F36AB2">
        <w:rPr>
          <w:rFonts w:ascii="Times New Roman" w:hAnsi="Times New Roman"/>
          <w:sz w:val="28"/>
          <w:szCs w:val="28"/>
        </w:rPr>
        <w:t xml:space="preserve">и </w:t>
      </w:r>
      <w:r w:rsidR="00F36AB2" w:rsidRPr="00F36AB2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 2030 года» от 21 июля 2020 года № 474</w:t>
      </w:r>
      <w:r w:rsidR="00787F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Стратегия</w:t>
      </w:r>
      <w:r w:rsidRPr="00B279BC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государственной культурной политики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период до 2030 года, Стратегия</w:t>
      </w:r>
      <w:r w:rsidRPr="00B279BC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научно-технологического развития Российской Федерации, </w:t>
      </w:r>
      <w:r w:rsidR="00B532DA" w:rsidRPr="00903B94">
        <w:rPr>
          <w:rFonts w:ascii="Times New Roman" w:hAnsi="Times New Roman"/>
          <w:sz w:val="28"/>
          <w:szCs w:val="28"/>
        </w:rPr>
        <w:t>Стратеги</w:t>
      </w:r>
      <w:r w:rsidR="002B1902">
        <w:rPr>
          <w:rFonts w:ascii="Times New Roman" w:hAnsi="Times New Roman"/>
          <w:sz w:val="28"/>
          <w:szCs w:val="28"/>
        </w:rPr>
        <w:t>я</w:t>
      </w:r>
      <w:r w:rsidR="00B532DA" w:rsidRPr="00903B94"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Российской Федерации на 2017-2030 годы</w:t>
      </w:r>
      <w:r w:rsidR="00B532DA">
        <w:rPr>
          <w:rFonts w:ascii="Times New Roman" w:hAnsi="Times New Roman"/>
          <w:sz w:val="28"/>
          <w:szCs w:val="28"/>
        </w:rPr>
        <w:t>,</w:t>
      </w:r>
      <w:r w:rsidR="00B532DA" w:rsidRPr="00B279B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F20C2">
        <w:rPr>
          <w:rFonts w:ascii="Times New Roman" w:hAnsi="Times New Roman"/>
          <w:sz w:val="28"/>
          <w:szCs w:val="28"/>
        </w:rPr>
        <w:t>Стратегия</w:t>
      </w:r>
      <w:r w:rsidR="00CF20C2" w:rsidRPr="00B1314E">
        <w:rPr>
          <w:rFonts w:ascii="Times New Roman" w:hAnsi="Times New Roman"/>
          <w:sz w:val="28"/>
          <w:szCs w:val="28"/>
        </w:rPr>
        <w:t xml:space="preserve"> развития воспитания в </w:t>
      </w:r>
      <w:r w:rsidR="00CF20C2" w:rsidRPr="00B1314E">
        <w:rPr>
          <w:rFonts w:ascii="Times New Roman" w:hAnsi="Times New Roman"/>
          <w:color w:val="000000"/>
          <w:sz w:val="28"/>
          <w:szCs w:val="28"/>
        </w:rPr>
        <w:t>Российской Федерации на период до 2025 года,</w:t>
      </w:r>
      <w:r w:rsidR="00CF20C2">
        <w:rPr>
          <w:rFonts w:ascii="Times New Roman" w:hAnsi="Times New Roman"/>
          <w:sz w:val="28"/>
          <w:szCs w:val="28"/>
        </w:rPr>
        <w:t xml:space="preserve"> Стратегия</w:t>
      </w:r>
      <w:r w:rsidR="00CF20C2" w:rsidRPr="00B1314E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года, </w:t>
      </w:r>
      <w:r w:rsidRPr="00B279BC">
        <w:rPr>
          <w:rFonts w:ascii="Times New Roman" w:hAnsi="Times New Roman"/>
          <w:bCs/>
          <w:sz w:val="28"/>
          <w:szCs w:val="28"/>
          <w:shd w:val="clear" w:color="auto" w:fill="FFFFFF"/>
        </w:rPr>
        <w:t>Док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трина</w:t>
      </w:r>
      <w:r w:rsidRPr="00B131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информационной безопасности Российской Федерации,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Концепция</w:t>
      </w:r>
      <w:r w:rsidRPr="00B1314E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развития дополнительн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 образования детей</w:t>
      </w:r>
      <w:r w:rsidR="00B532DA" w:rsidRPr="00B532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32DA" w:rsidRPr="00903B94">
        <w:rPr>
          <w:rFonts w:ascii="Times New Roman" w:hAnsi="Times New Roman"/>
          <w:sz w:val="28"/>
          <w:szCs w:val="28"/>
          <w:shd w:val="clear" w:color="auto" w:fill="FFFFFF"/>
        </w:rPr>
        <w:t>до 2020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Концепция</w:t>
      </w:r>
      <w:r w:rsidRPr="00B1314E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развития </w:t>
      </w:r>
      <w:r w:rsidRPr="00B131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математического образования </w:t>
      </w:r>
      <w:r w:rsidRPr="00B131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Р</w:t>
      </w:r>
      <w:r w:rsidRPr="00B1314E">
        <w:rPr>
          <w:rFonts w:ascii="Times New Roman" w:hAnsi="Times New Roman"/>
          <w:bCs/>
          <w:sz w:val="28"/>
          <w:szCs w:val="28"/>
          <w:shd w:val="clear" w:color="auto" w:fill="FFFFFF"/>
        </w:rPr>
        <w:t>оссийской</w:t>
      </w:r>
      <w:r w:rsidRPr="00B131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Федерации, Концепция</w:t>
      </w:r>
      <w:r w:rsidRPr="00B131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преподавания русского языка и литературы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Российской Федерации и другие документы</w:t>
      </w:r>
      <w:r w:rsidR="00B532D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имеющие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532DA" w:rsidRPr="00903B94">
        <w:rPr>
          <w:rFonts w:ascii="Times New Roman" w:hAnsi="Times New Roman"/>
          <w:bCs/>
          <w:sz w:val="28"/>
          <w:szCs w:val="28"/>
          <w:shd w:val="clear" w:color="auto" w:fill="FFFFFF"/>
        </w:rPr>
        <w:t>принципиальное значение для развития российского образования и науки</w:t>
      </w:r>
      <w:r w:rsidR="00B532D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задают</w:t>
      </w:r>
      <w:r w:rsidRPr="00B131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вектор научным исследованиям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сфере наук об образовании и требуют новых теоретико-методологических и практико-ориентированных подходов</w:t>
      </w:r>
      <w:r w:rsidR="00BE2D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 образованию</w:t>
      </w:r>
      <w:r w:rsidR="00E94EE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5978D2" w:rsidRDefault="00BE2D20" w:rsidP="00CF7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реальных тенденций в развитии наук об образовании, содержания социального заказа на исследования в области педагогики, психологии и смежных с ними наук</w:t>
      </w:r>
      <w:r w:rsidR="00E94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выделить следующие приоритетные направления фундаментальных и поисковых</w:t>
      </w:r>
      <w:r w:rsidR="005978D2">
        <w:rPr>
          <w:rFonts w:ascii="Times New Roman" w:hAnsi="Times New Roman" w:cs="Times New Roman"/>
          <w:sz w:val="28"/>
          <w:szCs w:val="28"/>
        </w:rPr>
        <w:t xml:space="preserve"> научных исследований в </w:t>
      </w:r>
      <w:r>
        <w:rPr>
          <w:rFonts w:ascii="Times New Roman" w:hAnsi="Times New Roman" w:cs="Times New Roman"/>
          <w:sz w:val="28"/>
          <w:szCs w:val="28"/>
        </w:rPr>
        <w:t>сфере наук об образовании</w:t>
      </w:r>
      <w:r w:rsidR="009C0309">
        <w:rPr>
          <w:rFonts w:ascii="Times New Roman" w:hAnsi="Times New Roman" w:cs="Times New Roman"/>
          <w:sz w:val="28"/>
          <w:szCs w:val="28"/>
        </w:rPr>
        <w:t>.</w:t>
      </w:r>
    </w:p>
    <w:p w:rsidR="00B532DA" w:rsidRDefault="005978D2" w:rsidP="00CF7922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B532DA" w:rsidRPr="009C0309">
        <w:rPr>
          <w:rFonts w:ascii="Times New Roman" w:hAnsi="Times New Roman"/>
          <w:b/>
          <w:bCs/>
          <w:sz w:val="28"/>
          <w:szCs w:val="28"/>
        </w:rPr>
        <w:t xml:space="preserve">Междисциплинарные исследования современного детства. Тенденции и закономерности развития современного ребенка в условиях цифрового общества, </w:t>
      </w:r>
      <w:r w:rsidR="00B532DA">
        <w:rPr>
          <w:rFonts w:ascii="Times New Roman" w:hAnsi="Times New Roman"/>
          <w:sz w:val="28"/>
          <w:szCs w:val="28"/>
        </w:rPr>
        <w:t>в том числе:</w:t>
      </w:r>
    </w:p>
    <w:p w:rsidR="00B532DA" w:rsidRDefault="00B532D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CA">
        <w:rPr>
          <w:rFonts w:ascii="Times New Roman" w:hAnsi="Times New Roman" w:cs="Times New Roman"/>
          <w:sz w:val="28"/>
          <w:szCs w:val="28"/>
        </w:rPr>
        <w:t xml:space="preserve">1.1. Психологические и </w:t>
      </w:r>
      <w:r>
        <w:rPr>
          <w:rFonts w:ascii="Times New Roman" w:hAnsi="Times New Roman" w:cs="Times New Roman"/>
          <w:sz w:val="28"/>
          <w:szCs w:val="28"/>
        </w:rPr>
        <w:t>психо</w:t>
      </w:r>
      <w:r w:rsidRPr="00AF30CA">
        <w:rPr>
          <w:rFonts w:ascii="Times New Roman" w:hAnsi="Times New Roman" w:cs="Times New Roman"/>
          <w:sz w:val="28"/>
          <w:szCs w:val="28"/>
        </w:rPr>
        <w:t>физиологические закономерности развития современного ребенка в условиях цифрового общества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B532DA" w:rsidRPr="00AF30CA" w:rsidRDefault="00B532D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CA">
        <w:rPr>
          <w:rFonts w:ascii="Times New Roman" w:hAnsi="Times New Roman" w:cs="Times New Roman"/>
          <w:sz w:val="28"/>
          <w:szCs w:val="28"/>
        </w:rPr>
        <w:t xml:space="preserve">1.2. Адаптивные возможности и здоровье детей в разные </w:t>
      </w:r>
      <w:r>
        <w:rPr>
          <w:rFonts w:ascii="Times New Roman" w:hAnsi="Times New Roman" w:cs="Times New Roman"/>
          <w:sz w:val="28"/>
          <w:szCs w:val="28"/>
        </w:rPr>
        <w:t>возрастные периоды.</w:t>
      </w:r>
      <w:r w:rsidRPr="00AF3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F30CA">
        <w:rPr>
          <w:rFonts w:ascii="Times New Roman" w:hAnsi="Times New Roman"/>
          <w:sz w:val="28"/>
          <w:szCs w:val="28"/>
        </w:rPr>
        <w:t>изиологические основы новых технологий физического воспитания детей и подростков</w:t>
      </w:r>
      <w:r w:rsidR="00566895">
        <w:rPr>
          <w:rFonts w:ascii="Times New Roman" w:hAnsi="Times New Roman"/>
          <w:sz w:val="28"/>
          <w:szCs w:val="28"/>
        </w:rPr>
        <w:t>;</w:t>
      </w:r>
    </w:p>
    <w:p w:rsidR="00B532DA" w:rsidRDefault="00B532D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CA">
        <w:rPr>
          <w:rFonts w:ascii="Times New Roman" w:hAnsi="Times New Roman" w:cs="Times New Roman"/>
          <w:sz w:val="28"/>
          <w:szCs w:val="28"/>
        </w:rPr>
        <w:t>1.3. Популяц</w:t>
      </w:r>
      <w:r>
        <w:rPr>
          <w:rFonts w:ascii="Times New Roman" w:hAnsi="Times New Roman" w:cs="Times New Roman"/>
          <w:sz w:val="28"/>
          <w:szCs w:val="28"/>
        </w:rPr>
        <w:t>ионные исследования современных детей и молодежи (Психологический и социологический портрет)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566895" w:rsidRPr="00566895" w:rsidRDefault="00B532DA" w:rsidP="00CF79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30CA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Психологические основы индивидуализации обучения</w:t>
      </w:r>
      <w:r w:rsidR="00566895">
        <w:rPr>
          <w:rFonts w:ascii="Times New Roman" w:hAnsi="Times New Roman"/>
          <w:sz w:val="28"/>
          <w:szCs w:val="28"/>
        </w:rPr>
        <w:t>.</w:t>
      </w:r>
    </w:p>
    <w:p w:rsidR="009C0309" w:rsidRDefault="005978D2" w:rsidP="00CF7922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0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0309" w:rsidRPr="009C0309">
        <w:rPr>
          <w:rFonts w:ascii="Times New Roman" w:eastAsia="Calibri" w:hAnsi="Times New Roman"/>
          <w:b/>
          <w:sz w:val="28"/>
          <w:szCs w:val="28"/>
        </w:rPr>
        <w:t xml:space="preserve">Социализация в информационном пространстве </w:t>
      </w:r>
      <w:proofErr w:type="spellStart"/>
      <w:r w:rsidR="009C0309" w:rsidRPr="009C0309">
        <w:rPr>
          <w:rFonts w:ascii="Times New Roman" w:eastAsia="Calibri" w:hAnsi="Times New Roman"/>
          <w:b/>
          <w:sz w:val="28"/>
          <w:szCs w:val="28"/>
        </w:rPr>
        <w:t>мультикультурного</w:t>
      </w:r>
      <w:proofErr w:type="spellEnd"/>
      <w:r w:rsidR="009C0309" w:rsidRPr="009C0309">
        <w:rPr>
          <w:rFonts w:ascii="Times New Roman" w:eastAsia="Calibri" w:hAnsi="Times New Roman"/>
          <w:b/>
          <w:sz w:val="28"/>
          <w:szCs w:val="28"/>
        </w:rPr>
        <w:t xml:space="preserve"> общества и воспитание как факторы социального </w:t>
      </w:r>
      <w:r w:rsidR="009C0309" w:rsidRPr="009C0309">
        <w:rPr>
          <w:rFonts w:ascii="Times New Roman" w:eastAsia="Calibri" w:hAnsi="Times New Roman"/>
          <w:b/>
          <w:sz w:val="28"/>
          <w:szCs w:val="28"/>
        </w:rPr>
        <w:lastRenderedPageBreak/>
        <w:t xml:space="preserve">становления зрелой личности. Психологические особенности развития и самореализации в пожилом возрасте в новой социальной ситуации развития человека, </w:t>
      </w:r>
      <w:r w:rsidR="009C0309">
        <w:rPr>
          <w:rFonts w:ascii="Times New Roman" w:eastAsia="Calibri" w:hAnsi="Times New Roman"/>
          <w:sz w:val="28"/>
          <w:szCs w:val="28"/>
        </w:rPr>
        <w:t>в том числе:</w:t>
      </w:r>
    </w:p>
    <w:p w:rsidR="009C0309" w:rsidRPr="00AF30CA" w:rsidRDefault="009C0309" w:rsidP="00CF7922">
      <w:pPr>
        <w:spacing w:after="0"/>
        <w:ind w:left="726"/>
        <w:jc w:val="both"/>
        <w:rPr>
          <w:rFonts w:ascii="Times New Roman" w:hAnsi="Times New Roman" w:cs="Times New Roman"/>
          <w:sz w:val="28"/>
          <w:szCs w:val="28"/>
        </w:rPr>
      </w:pPr>
      <w:r w:rsidRPr="00AF30CA">
        <w:rPr>
          <w:rFonts w:ascii="Times New Roman" w:hAnsi="Times New Roman" w:cs="Times New Roman"/>
          <w:sz w:val="28"/>
          <w:szCs w:val="28"/>
        </w:rPr>
        <w:t>2.1. Научные основания развития системы воспитания в информационном обществе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9C0309" w:rsidRPr="00AF30CA" w:rsidRDefault="009C0309" w:rsidP="00CF7922">
      <w:pPr>
        <w:spacing w:after="0"/>
        <w:ind w:left="7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0CA">
        <w:rPr>
          <w:rFonts w:ascii="Times New Roman" w:hAnsi="Times New Roman" w:cs="Times New Roman"/>
          <w:sz w:val="28"/>
          <w:szCs w:val="28"/>
        </w:rPr>
        <w:t xml:space="preserve">2.2. </w:t>
      </w:r>
      <w:r w:rsidRPr="00AF30CA">
        <w:rPr>
          <w:rFonts w:ascii="Times New Roman" w:eastAsia="Calibri" w:hAnsi="Times New Roman" w:cs="Times New Roman"/>
          <w:sz w:val="28"/>
          <w:szCs w:val="28"/>
        </w:rPr>
        <w:t>Формирование мировоззрения и нравственности молодого поколения</w:t>
      </w:r>
      <w:r w:rsidR="005668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0309" w:rsidRPr="00AF30CA" w:rsidRDefault="009C0309" w:rsidP="00CF7922">
      <w:pPr>
        <w:spacing w:after="0"/>
        <w:ind w:left="7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0CA">
        <w:rPr>
          <w:rFonts w:ascii="Times New Roman" w:eastAsia="Calibri" w:hAnsi="Times New Roman" w:cs="Times New Roman"/>
          <w:sz w:val="28"/>
          <w:szCs w:val="28"/>
        </w:rPr>
        <w:t xml:space="preserve">2.3. Проблема социализации в информационном пространстве </w:t>
      </w:r>
      <w:proofErr w:type="spellStart"/>
      <w:r w:rsidRPr="00AF30CA">
        <w:rPr>
          <w:rFonts w:ascii="Times New Roman" w:eastAsia="Calibri" w:hAnsi="Times New Roman" w:cs="Times New Roman"/>
          <w:sz w:val="28"/>
          <w:szCs w:val="28"/>
        </w:rPr>
        <w:t>мультикультурного</w:t>
      </w:r>
      <w:proofErr w:type="spellEnd"/>
      <w:r w:rsidRPr="00AF30CA">
        <w:rPr>
          <w:rFonts w:ascii="Times New Roman" w:eastAsia="Calibri" w:hAnsi="Times New Roman" w:cs="Times New Roman"/>
          <w:sz w:val="28"/>
          <w:szCs w:val="28"/>
        </w:rPr>
        <w:t xml:space="preserve"> общества</w:t>
      </w:r>
      <w:r>
        <w:rPr>
          <w:rFonts w:ascii="Times New Roman" w:eastAsia="Calibri" w:hAnsi="Times New Roman" w:cs="Times New Roman"/>
          <w:sz w:val="28"/>
          <w:szCs w:val="28"/>
        </w:rPr>
        <w:t>. Формирование</w:t>
      </w:r>
      <w:r w:rsidRPr="00E105F5">
        <w:rPr>
          <w:rFonts w:ascii="Times New Roman" w:eastAsia="Calibri" w:hAnsi="Times New Roman" w:cs="Times New Roman"/>
          <w:sz w:val="28"/>
          <w:szCs w:val="28"/>
        </w:rPr>
        <w:t xml:space="preserve"> целостной картины факторов, определяющих различные варианты социализации в детстве и </w:t>
      </w:r>
      <w:proofErr w:type="spellStart"/>
      <w:r w:rsidRPr="00E105F5">
        <w:rPr>
          <w:rFonts w:ascii="Times New Roman" w:eastAsia="Calibri" w:hAnsi="Times New Roman" w:cs="Times New Roman"/>
          <w:sz w:val="28"/>
          <w:szCs w:val="28"/>
        </w:rPr>
        <w:t>подростничестве</w:t>
      </w:r>
      <w:proofErr w:type="spellEnd"/>
      <w:r w:rsidR="005668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0309" w:rsidRDefault="009C0309" w:rsidP="00CF7922">
      <w:pPr>
        <w:spacing w:after="0"/>
        <w:ind w:left="7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F30CA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AF30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научных представлений о воспитании в культурологическом и аксиологическом ракурсе как ценностной составляющей духовно-нравственной культуры России</w:t>
      </w:r>
      <w:r w:rsidR="005668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C0309" w:rsidRPr="005373D0" w:rsidRDefault="009C0309" w:rsidP="00CF7922">
      <w:pPr>
        <w:spacing w:after="0"/>
        <w:ind w:left="7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5373D0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 семейного воспитания в современных условиях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9C0309" w:rsidRPr="009C0309" w:rsidRDefault="009C0309" w:rsidP="00CF7922">
      <w:pPr>
        <w:pStyle w:val="a4"/>
        <w:tabs>
          <w:tab w:val="left" w:pos="4320"/>
          <w:tab w:val="left" w:pos="6300"/>
        </w:tabs>
        <w:spacing w:line="276" w:lineRule="auto"/>
        <w:ind w:firstLine="709"/>
        <w:jc w:val="both"/>
        <w:rPr>
          <w:b w:val="0"/>
          <w:bCs/>
          <w:sz w:val="28"/>
          <w:szCs w:val="28"/>
        </w:rPr>
      </w:pPr>
      <w:r w:rsidRPr="009C0309">
        <w:rPr>
          <w:b w:val="0"/>
          <w:bCs/>
          <w:sz w:val="28"/>
          <w:szCs w:val="28"/>
        </w:rPr>
        <w:t>2.6. Социально-психологические условия и динамика развития человека в пожилом возрасте. Модели возрастно-психологического развития и самореализации пожилых людей</w:t>
      </w:r>
      <w:r w:rsidR="00566895">
        <w:rPr>
          <w:b w:val="0"/>
          <w:bCs/>
          <w:sz w:val="28"/>
          <w:szCs w:val="28"/>
        </w:rPr>
        <w:t>.</w:t>
      </w:r>
    </w:p>
    <w:p w:rsidR="009C0309" w:rsidRPr="009C0309" w:rsidRDefault="005978D2" w:rsidP="00CF7922">
      <w:pPr>
        <w:pStyle w:val="a4"/>
        <w:tabs>
          <w:tab w:val="left" w:pos="4320"/>
          <w:tab w:val="left" w:pos="6300"/>
        </w:tabs>
        <w:spacing w:before="120" w:line="276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0309">
        <w:rPr>
          <w:sz w:val="28"/>
          <w:szCs w:val="28"/>
        </w:rPr>
        <w:t xml:space="preserve">Психолого-педагогическое сопровождение развивающей и безопасной образовательной среды. Развитие </w:t>
      </w:r>
      <w:r w:rsidR="009C0309" w:rsidRPr="00E67B2A">
        <w:rPr>
          <w:sz w:val="28"/>
          <w:szCs w:val="28"/>
        </w:rPr>
        <w:t>интеллектуально-творческого потенциала</w:t>
      </w:r>
      <w:r w:rsidR="009C0309">
        <w:rPr>
          <w:sz w:val="28"/>
          <w:szCs w:val="28"/>
        </w:rPr>
        <w:t xml:space="preserve"> современного ребенка, </w:t>
      </w:r>
      <w:r w:rsidR="009C0309">
        <w:rPr>
          <w:b w:val="0"/>
          <w:bCs/>
          <w:sz w:val="28"/>
          <w:szCs w:val="28"/>
        </w:rPr>
        <w:t>в том числе:</w:t>
      </w:r>
    </w:p>
    <w:p w:rsidR="009C0309" w:rsidRDefault="009C0309" w:rsidP="00CF7922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sz w:val="28"/>
          <w:szCs w:val="28"/>
        </w:rPr>
        <w:t>Разработка научно обоснованных</w:t>
      </w:r>
      <w:r w:rsidRPr="00DC178D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Pr="005F678A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клинико-психологического </w:t>
      </w:r>
      <w:r w:rsidRPr="005F678A">
        <w:rPr>
          <w:rFonts w:ascii="Times New Roman" w:eastAsia="Calibri" w:hAnsi="Times New Roman" w:cs="Times New Roman"/>
          <w:sz w:val="28"/>
          <w:szCs w:val="28"/>
        </w:rPr>
        <w:t>сопровождения развития человека в социальной, образовательной и профессиональной средах</w:t>
      </w:r>
      <w:r w:rsidR="005668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0309" w:rsidRPr="00AF30CA" w:rsidRDefault="009C0309" w:rsidP="00CF7922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Pr="00AE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Психолого-педагогические основания развития </w:t>
      </w:r>
      <w:r w:rsidRPr="00AF30CA">
        <w:rPr>
          <w:rFonts w:ascii="Times New Roman" w:hAnsi="Times New Roman"/>
          <w:color w:val="000000" w:themeColor="text1"/>
          <w:sz w:val="28"/>
          <w:szCs w:val="28"/>
        </w:rPr>
        <w:t>образования детей младенческого и раннего возраста</w:t>
      </w:r>
      <w:r w:rsidR="0056689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C0309" w:rsidRPr="00AF30CA" w:rsidRDefault="009C0309" w:rsidP="00CF7922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CA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AF30CA">
        <w:rPr>
          <w:rFonts w:ascii="Times New Roman" w:hAnsi="Times New Roman"/>
          <w:color w:val="000000" w:themeColor="text1"/>
          <w:sz w:val="28"/>
          <w:szCs w:val="28"/>
        </w:rPr>
        <w:t>Психолого-педагогическое обеспечение развития дошкольного образования</w:t>
      </w:r>
      <w:r w:rsidR="0056689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C0309" w:rsidRDefault="009C0309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CA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1EC1">
        <w:rPr>
          <w:rFonts w:ascii="Times New Roman" w:hAnsi="Times New Roman" w:cs="Times New Roman"/>
          <w:sz w:val="28"/>
          <w:szCs w:val="28"/>
        </w:rPr>
        <w:t>Разработка методологии и методик формирования содержания начального, основного и среднего общего образования и на их основе регулярное внесение необходимых изменений в содержание образования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9C0309" w:rsidRDefault="009C0309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F1EC1">
        <w:rPr>
          <w:rFonts w:ascii="Times New Roman" w:hAnsi="Times New Roman" w:cs="Times New Roman"/>
          <w:sz w:val="28"/>
          <w:szCs w:val="28"/>
        </w:rPr>
        <w:t>Современные дидактические системы для всех уровней и видов образования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9C0309" w:rsidRPr="005249B7" w:rsidRDefault="009C0309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249B7">
        <w:rPr>
          <w:rFonts w:ascii="Times New Roman" w:hAnsi="Times New Roman" w:cs="Times New Roman"/>
          <w:color w:val="000000"/>
          <w:sz w:val="28"/>
          <w:szCs w:val="28"/>
        </w:rPr>
        <w:t>Разработка научно-педагогических, медико-социальных и технологических основ развития информатизации образования как базы интеллектуализации жизнедеятельности современного человека</w:t>
      </w:r>
      <w:r w:rsidR="005668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0309" w:rsidRDefault="009C0309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</w:t>
      </w:r>
      <w:r w:rsidRPr="004F1EC1">
        <w:rPr>
          <w:rFonts w:ascii="Times New Roman" w:hAnsi="Times New Roman" w:cs="Times New Roman"/>
          <w:sz w:val="28"/>
          <w:szCs w:val="28"/>
        </w:rPr>
        <w:t>оздани</w:t>
      </w:r>
      <w:r w:rsidR="002B1902">
        <w:rPr>
          <w:rFonts w:ascii="Times New Roman" w:hAnsi="Times New Roman" w:cs="Times New Roman"/>
          <w:sz w:val="28"/>
          <w:szCs w:val="28"/>
        </w:rPr>
        <w:t>е</w:t>
      </w:r>
      <w:r w:rsidRPr="004F1EC1">
        <w:rPr>
          <w:rFonts w:ascii="Times New Roman" w:hAnsi="Times New Roman" w:cs="Times New Roman"/>
          <w:sz w:val="28"/>
          <w:szCs w:val="28"/>
        </w:rPr>
        <w:t xml:space="preserve"> безопасной образовательной среды в образовательных организациях разных типов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9C0309" w:rsidRDefault="009C0309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Научно-методическое обеспечение и сопровождение гибридных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форм обучения и воспитания в период пандемии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9C0309" w:rsidRDefault="009C0309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5249B7">
        <w:rPr>
          <w:rFonts w:ascii="Times New Roman" w:hAnsi="Times New Roman" w:cs="Times New Roman"/>
          <w:color w:val="000000"/>
          <w:sz w:val="28"/>
          <w:szCs w:val="27"/>
        </w:rPr>
        <w:t>Разработка способов и механизмов развития интеллектуально-творческого потенциала современного человека</w:t>
      </w:r>
      <w:r w:rsidR="00566895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B9297A" w:rsidRPr="00B9297A" w:rsidRDefault="009C0309" w:rsidP="00CF7922">
      <w:pPr>
        <w:pStyle w:val="a4"/>
        <w:tabs>
          <w:tab w:val="left" w:pos="4320"/>
          <w:tab w:val="left" w:pos="6300"/>
        </w:tabs>
        <w:spacing w:line="276" w:lineRule="auto"/>
        <w:ind w:firstLine="709"/>
        <w:jc w:val="both"/>
        <w:rPr>
          <w:b w:val="0"/>
          <w:bCs/>
          <w:sz w:val="28"/>
          <w:szCs w:val="28"/>
        </w:rPr>
      </w:pPr>
      <w:r w:rsidRPr="00B9297A">
        <w:rPr>
          <w:b w:val="0"/>
          <w:bCs/>
          <w:sz w:val="28"/>
          <w:szCs w:val="28"/>
        </w:rPr>
        <w:t>3.10. Формирование эффективной системы выявления, поддержки и развития способностей и талантов у детей и молодежи</w:t>
      </w:r>
      <w:r w:rsidR="00566895">
        <w:rPr>
          <w:b w:val="0"/>
          <w:bCs/>
          <w:sz w:val="28"/>
          <w:szCs w:val="28"/>
        </w:rPr>
        <w:t>.</w:t>
      </w:r>
    </w:p>
    <w:p w:rsidR="00B9297A" w:rsidRPr="00B9297A" w:rsidRDefault="005978D2" w:rsidP="00CF7922">
      <w:pPr>
        <w:pStyle w:val="a4"/>
        <w:tabs>
          <w:tab w:val="left" w:pos="4320"/>
          <w:tab w:val="left" w:pos="6300"/>
        </w:tabs>
        <w:spacing w:before="120" w:line="276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297A">
        <w:rPr>
          <w:sz w:val="28"/>
          <w:szCs w:val="28"/>
        </w:rPr>
        <w:t xml:space="preserve">Ресурсы перехода профессионального образования на инновационный путь развития. Профессиональная карьера в условиях сетевого взаимодействия, </w:t>
      </w:r>
      <w:r w:rsidR="00B9297A">
        <w:rPr>
          <w:b w:val="0"/>
          <w:bCs/>
          <w:sz w:val="28"/>
          <w:szCs w:val="28"/>
        </w:rPr>
        <w:t>в том числе:</w:t>
      </w:r>
    </w:p>
    <w:p w:rsidR="00B9297A" w:rsidRDefault="00B9297A" w:rsidP="00CF792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Обеспечение опережающей подготовки</w:t>
      </w:r>
      <w:r w:rsidRPr="00510EE4">
        <w:rPr>
          <w:rFonts w:ascii="Times New Roman" w:hAnsi="Times New Roman"/>
          <w:sz w:val="28"/>
          <w:szCs w:val="28"/>
        </w:rPr>
        <w:t xml:space="preserve"> специалистов для передовых отраслей науки и высокотехнологичных секторов экономики</w:t>
      </w:r>
      <w:r w:rsidR="00566895">
        <w:rPr>
          <w:rFonts w:ascii="Times New Roman" w:hAnsi="Times New Roman"/>
          <w:sz w:val="28"/>
          <w:szCs w:val="28"/>
        </w:rPr>
        <w:t>;</w:t>
      </w:r>
    </w:p>
    <w:p w:rsidR="00B9297A" w:rsidRDefault="00B9297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Модернизация профессионального образования, в том числе посредством внедрения адаптивных, практико</w:t>
      </w:r>
      <w:r w:rsidR="002B19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ориентированных и гибких образовательных программ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B9297A" w:rsidRDefault="00B9297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249B7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непрерывного обновления работающими гражданами своих профессиональных знаний, умений, навыков, компетенций</w:t>
      </w:r>
      <w:r w:rsidR="005668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297A" w:rsidRDefault="00B9297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5249B7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подготовки и профессионального роста научных и научно-педагогических кадров</w:t>
      </w:r>
      <w:r w:rsidR="005668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297A" w:rsidRDefault="00B9297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E65BD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и интерактивные технологии, активные методы профориентации в содержании </w:t>
      </w:r>
      <w:proofErr w:type="spellStart"/>
      <w:r w:rsidRPr="00AE65B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E65B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B9297A" w:rsidRDefault="00B9297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Разработка Концепции и Доктрины инженерного образования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B9297A" w:rsidRDefault="00B9297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Условия и факторы подготовки квалифицированных рабочих кадров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5978D2" w:rsidRDefault="00B9297A" w:rsidP="00CF7922">
      <w:pPr>
        <w:pStyle w:val="a4"/>
        <w:tabs>
          <w:tab w:val="left" w:pos="4320"/>
          <w:tab w:val="left" w:pos="6300"/>
        </w:tabs>
        <w:spacing w:line="276" w:lineRule="auto"/>
        <w:ind w:firstLine="709"/>
        <w:jc w:val="both"/>
        <w:rPr>
          <w:b w:val="0"/>
          <w:bCs/>
          <w:sz w:val="28"/>
          <w:szCs w:val="28"/>
        </w:rPr>
      </w:pPr>
      <w:r w:rsidRPr="00B9297A">
        <w:rPr>
          <w:b w:val="0"/>
          <w:bCs/>
          <w:sz w:val="28"/>
          <w:szCs w:val="28"/>
        </w:rPr>
        <w:t>4.8. Организация и развитие системы непрерывного этнокультурного (национального) образования</w:t>
      </w:r>
      <w:r w:rsidR="00566895">
        <w:rPr>
          <w:b w:val="0"/>
          <w:bCs/>
          <w:sz w:val="28"/>
          <w:szCs w:val="28"/>
        </w:rPr>
        <w:t>.</w:t>
      </w:r>
    </w:p>
    <w:p w:rsidR="00E67333" w:rsidRPr="00E67333" w:rsidRDefault="00E67333" w:rsidP="00E673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33">
        <w:rPr>
          <w:rFonts w:ascii="Times New Roman" w:hAnsi="Times New Roman" w:cs="Times New Roman"/>
          <w:sz w:val="28"/>
          <w:szCs w:val="28"/>
        </w:rPr>
        <w:t xml:space="preserve">4.9. </w:t>
      </w:r>
      <w:r w:rsidRPr="00E6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научно-методических основ национальной системы профессионального образования иностранных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97A" w:rsidRPr="00B9297A" w:rsidRDefault="005978D2" w:rsidP="00CF7922">
      <w:pPr>
        <w:pStyle w:val="a4"/>
        <w:tabs>
          <w:tab w:val="left" w:pos="4320"/>
          <w:tab w:val="left" w:pos="6300"/>
        </w:tabs>
        <w:spacing w:before="120" w:line="276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297A">
        <w:rPr>
          <w:sz w:val="28"/>
          <w:szCs w:val="28"/>
        </w:rPr>
        <w:t xml:space="preserve">Перспективы развития непрерывного педагогического образования. Новые теоретические подходы к обновлению содержания и методов педагогической деятельности, </w:t>
      </w:r>
      <w:r w:rsidR="00B9297A" w:rsidRPr="00B9297A">
        <w:rPr>
          <w:b w:val="0"/>
          <w:bCs/>
          <w:sz w:val="28"/>
          <w:szCs w:val="28"/>
        </w:rPr>
        <w:t>в том числе:</w:t>
      </w:r>
    </w:p>
    <w:p w:rsidR="00B9297A" w:rsidRDefault="00B9297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Научные основы инновационного развития педагогического образования в современной России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B9297A" w:rsidRDefault="00B9297A" w:rsidP="00CF792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249B7">
        <w:rPr>
          <w:rFonts w:ascii="Times New Roman" w:hAnsi="Times New Roman" w:cs="Times New Roman"/>
          <w:color w:val="000000"/>
          <w:sz w:val="28"/>
          <w:szCs w:val="28"/>
        </w:rPr>
        <w:t>Формирование единой стратегии планирования и разработки образовательных программ педагогического вуза в актуальных и востребованных направлениях подготовки педагога</w:t>
      </w:r>
      <w:r w:rsidR="005668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297A" w:rsidRDefault="00B9297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367DDA">
        <w:rPr>
          <w:rFonts w:ascii="Times New Roman" w:hAnsi="Times New Roman" w:cs="Times New Roman"/>
          <w:sz w:val="28"/>
          <w:szCs w:val="28"/>
        </w:rPr>
        <w:t xml:space="preserve"> педагогических кадров для образования взрослого населения, в том числе третьего возраста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B9297A" w:rsidRDefault="00B9297A" w:rsidP="00CF7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Pr="005249B7">
        <w:rPr>
          <w:rFonts w:ascii="Times New Roman" w:hAnsi="Times New Roman" w:cs="Times New Roman"/>
          <w:color w:val="000000"/>
          <w:sz w:val="28"/>
          <w:szCs w:val="28"/>
        </w:rPr>
        <w:t>Разработка научно-методологических основ национальной системы профессионального роста педагогических работников</w:t>
      </w:r>
      <w:r w:rsidR="005668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78D2" w:rsidRPr="00B9297A" w:rsidRDefault="00B9297A" w:rsidP="00CF7922">
      <w:pPr>
        <w:pStyle w:val="a4"/>
        <w:tabs>
          <w:tab w:val="left" w:pos="4320"/>
          <w:tab w:val="left" w:pos="6300"/>
        </w:tabs>
        <w:spacing w:line="276" w:lineRule="auto"/>
        <w:ind w:firstLine="709"/>
        <w:jc w:val="both"/>
        <w:rPr>
          <w:b w:val="0"/>
          <w:bCs/>
          <w:sz w:val="28"/>
          <w:szCs w:val="28"/>
        </w:rPr>
      </w:pPr>
      <w:r w:rsidRPr="00B9297A">
        <w:rPr>
          <w:b w:val="0"/>
          <w:bCs/>
          <w:sz w:val="28"/>
          <w:szCs w:val="28"/>
        </w:rPr>
        <w:t xml:space="preserve">5.5. </w:t>
      </w:r>
      <w:r w:rsidRPr="00B9297A">
        <w:rPr>
          <w:b w:val="0"/>
          <w:bCs/>
          <w:color w:val="000000"/>
          <w:sz w:val="28"/>
          <w:szCs w:val="28"/>
        </w:rPr>
        <w:t>Разработка психолого-педагогических показателей определения готовности молодежи к выбору педагогической профессии</w:t>
      </w:r>
      <w:r w:rsidR="00566895">
        <w:rPr>
          <w:b w:val="0"/>
          <w:bCs/>
          <w:color w:val="000000"/>
          <w:sz w:val="28"/>
          <w:szCs w:val="28"/>
        </w:rPr>
        <w:t>.</w:t>
      </w:r>
    </w:p>
    <w:p w:rsidR="00796103" w:rsidRPr="00796103" w:rsidRDefault="005978D2" w:rsidP="00CF7922">
      <w:pPr>
        <w:pStyle w:val="a4"/>
        <w:tabs>
          <w:tab w:val="left" w:pos="4320"/>
          <w:tab w:val="left" w:pos="6300"/>
        </w:tabs>
        <w:spacing w:before="120" w:line="276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6103" w:rsidRPr="007D3053">
        <w:rPr>
          <w:color w:val="000000"/>
          <w:sz w:val="28"/>
          <w:szCs w:val="28"/>
        </w:rPr>
        <w:t>Научное обоснование современных стратегий и прогнозирование тенденций развития образования.</w:t>
      </w:r>
      <w:r w:rsidR="00796103" w:rsidRPr="00A93648">
        <w:rPr>
          <w:sz w:val="28"/>
          <w:szCs w:val="28"/>
        </w:rPr>
        <w:t xml:space="preserve"> </w:t>
      </w:r>
      <w:r w:rsidR="00796103">
        <w:rPr>
          <w:sz w:val="28"/>
          <w:szCs w:val="28"/>
        </w:rPr>
        <w:t>Т</w:t>
      </w:r>
      <w:r w:rsidR="00796103" w:rsidRPr="00A93648">
        <w:rPr>
          <w:sz w:val="28"/>
          <w:szCs w:val="28"/>
        </w:rPr>
        <w:t>ехнологии управления образовательными системами в современном мире</w:t>
      </w:r>
      <w:r w:rsidR="00796103">
        <w:rPr>
          <w:sz w:val="28"/>
          <w:szCs w:val="28"/>
        </w:rPr>
        <w:t xml:space="preserve">, </w:t>
      </w:r>
      <w:r w:rsidR="00796103">
        <w:rPr>
          <w:b w:val="0"/>
          <w:bCs/>
          <w:sz w:val="28"/>
          <w:szCs w:val="28"/>
        </w:rPr>
        <w:t>в том числе:</w:t>
      </w:r>
    </w:p>
    <w:p w:rsidR="00796103" w:rsidRPr="006C3B8E" w:rsidRDefault="00796103" w:rsidP="00CF7922">
      <w:pPr>
        <w:spacing w:after="0"/>
        <w:ind w:left="697" w:firstLine="11"/>
        <w:jc w:val="both"/>
        <w:rPr>
          <w:rFonts w:ascii="Times New Roman" w:hAnsi="Times New Roman" w:cs="Times New Roman"/>
          <w:sz w:val="28"/>
          <w:szCs w:val="28"/>
        </w:rPr>
      </w:pPr>
      <w:r w:rsidRPr="006C3B8E">
        <w:rPr>
          <w:rFonts w:ascii="Times New Roman" w:hAnsi="Times New Roman" w:cs="Times New Roman"/>
          <w:sz w:val="28"/>
          <w:szCs w:val="28"/>
        </w:rPr>
        <w:t>6.1. Научное обоснование стратегий развития образования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796103" w:rsidRPr="006C3B8E" w:rsidRDefault="00796103" w:rsidP="00CF7922">
      <w:pPr>
        <w:spacing w:after="0"/>
        <w:ind w:left="697" w:firstLine="11"/>
        <w:jc w:val="both"/>
        <w:rPr>
          <w:rFonts w:ascii="Times New Roman" w:hAnsi="Times New Roman" w:cs="Times New Roman"/>
          <w:sz w:val="28"/>
          <w:szCs w:val="28"/>
        </w:rPr>
      </w:pPr>
      <w:r w:rsidRPr="006C3B8E">
        <w:rPr>
          <w:rFonts w:ascii="Times New Roman" w:hAnsi="Times New Roman" w:cs="Times New Roman"/>
          <w:sz w:val="28"/>
          <w:szCs w:val="28"/>
        </w:rPr>
        <w:t>6.2. Философско-методологический и историко-педагогический анализ трансформации системы образования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796103" w:rsidRPr="006C3B8E" w:rsidRDefault="00796103" w:rsidP="00CF7922">
      <w:pPr>
        <w:spacing w:after="0"/>
        <w:ind w:left="697" w:firstLine="11"/>
        <w:jc w:val="both"/>
        <w:rPr>
          <w:rFonts w:ascii="Times New Roman" w:hAnsi="Times New Roman" w:cs="Times New Roman"/>
          <w:sz w:val="28"/>
          <w:szCs w:val="28"/>
        </w:rPr>
      </w:pPr>
      <w:r w:rsidRPr="006C3B8E">
        <w:rPr>
          <w:rFonts w:ascii="Times New Roman" w:hAnsi="Times New Roman" w:cs="Times New Roman"/>
          <w:sz w:val="28"/>
          <w:szCs w:val="28"/>
        </w:rPr>
        <w:t xml:space="preserve">6.3. Междисциплинарные и </w:t>
      </w:r>
      <w:proofErr w:type="spellStart"/>
      <w:r w:rsidRPr="006C3B8E">
        <w:rPr>
          <w:rFonts w:ascii="Times New Roman" w:hAnsi="Times New Roman" w:cs="Times New Roman"/>
          <w:sz w:val="28"/>
          <w:szCs w:val="28"/>
        </w:rPr>
        <w:t>трансдисциплинарные</w:t>
      </w:r>
      <w:proofErr w:type="spellEnd"/>
      <w:r w:rsidRPr="006C3B8E">
        <w:rPr>
          <w:rFonts w:ascii="Times New Roman" w:hAnsi="Times New Roman" w:cs="Times New Roman"/>
          <w:sz w:val="28"/>
          <w:szCs w:val="28"/>
        </w:rPr>
        <w:t xml:space="preserve"> исследования в сфере образования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796103" w:rsidRPr="006C3B8E" w:rsidRDefault="00796103" w:rsidP="00CF7922">
      <w:pPr>
        <w:spacing w:after="0"/>
        <w:ind w:left="697" w:firstLine="11"/>
        <w:jc w:val="both"/>
        <w:rPr>
          <w:rFonts w:ascii="Times New Roman" w:hAnsi="Times New Roman" w:cs="Times New Roman"/>
          <w:sz w:val="28"/>
          <w:szCs w:val="28"/>
        </w:rPr>
      </w:pPr>
      <w:r w:rsidRPr="006C3B8E">
        <w:rPr>
          <w:rFonts w:ascii="Times New Roman" w:hAnsi="Times New Roman" w:cs="Times New Roman"/>
          <w:sz w:val="28"/>
          <w:szCs w:val="28"/>
        </w:rPr>
        <w:t>6.4. Методология оценки качества образования, ориентированная на инновационное развитие общества</w:t>
      </w:r>
      <w:r w:rsidR="00566895">
        <w:rPr>
          <w:rFonts w:ascii="Times New Roman" w:hAnsi="Times New Roman" w:cs="Times New Roman"/>
          <w:sz w:val="28"/>
          <w:szCs w:val="28"/>
        </w:rPr>
        <w:t>;</w:t>
      </w:r>
    </w:p>
    <w:p w:rsidR="00796103" w:rsidRPr="006C3B8E" w:rsidRDefault="00796103" w:rsidP="00CF7922">
      <w:pPr>
        <w:spacing w:after="0"/>
        <w:ind w:left="697" w:firstLine="11"/>
        <w:jc w:val="both"/>
        <w:rPr>
          <w:rFonts w:ascii="Times New Roman" w:hAnsi="Times New Roman" w:cs="Times New Roman"/>
          <w:sz w:val="28"/>
          <w:szCs w:val="28"/>
        </w:rPr>
      </w:pPr>
      <w:r w:rsidRPr="006C3B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6.5. Разработка эффективных практик управления образовательными системами, отвечающих на вызовы цифровой экономики</w:t>
      </w:r>
      <w:r w:rsidR="005668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978D2" w:rsidRPr="006C3B8E" w:rsidRDefault="00796103" w:rsidP="00CF7922">
      <w:pPr>
        <w:pStyle w:val="a4"/>
        <w:tabs>
          <w:tab w:val="left" w:pos="4320"/>
          <w:tab w:val="left" w:pos="6300"/>
        </w:tabs>
        <w:spacing w:line="276" w:lineRule="auto"/>
        <w:ind w:left="697" w:firstLine="11"/>
        <w:jc w:val="both"/>
        <w:rPr>
          <w:b w:val="0"/>
          <w:sz w:val="28"/>
          <w:szCs w:val="28"/>
        </w:rPr>
      </w:pPr>
      <w:r w:rsidRPr="006C3B8E">
        <w:rPr>
          <w:b w:val="0"/>
          <w:sz w:val="28"/>
          <w:szCs w:val="28"/>
        </w:rPr>
        <w:t>6.6. Нормативно-правовое регулирование отношений в сфере образования</w:t>
      </w:r>
      <w:r w:rsidR="00566895">
        <w:rPr>
          <w:b w:val="0"/>
          <w:sz w:val="28"/>
          <w:szCs w:val="28"/>
        </w:rPr>
        <w:t>.</w:t>
      </w:r>
    </w:p>
    <w:p w:rsidR="006C3B8E" w:rsidRPr="006C3B8E" w:rsidRDefault="005978D2" w:rsidP="00CF7922">
      <w:pPr>
        <w:pStyle w:val="a4"/>
        <w:tabs>
          <w:tab w:val="left" w:pos="4320"/>
          <w:tab w:val="left" w:pos="6300"/>
        </w:tabs>
        <w:spacing w:before="120" w:line="276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="006C3B8E" w:rsidRPr="001F2F82">
        <w:rPr>
          <w:sz w:val="28"/>
          <w:szCs w:val="28"/>
        </w:rPr>
        <w:t>Научные основы развития системы образования детей с ограниченными возможностями здоровья и системы непрерывного образования специалистов для работы с ними</w:t>
      </w:r>
      <w:r w:rsidR="006C3B8E">
        <w:rPr>
          <w:sz w:val="28"/>
          <w:szCs w:val="28"/>
        </w:rPr>
        <w:t xml:space="preserve">, </w:t>
      </w:r>
      <w:r w:rsidR="006C3B8E">
        <w:rPr>
          <w:b w:val="0"/>
          <w:bCs/>
          <w:sz w:val="28"/>
          <w:szCs w:val="28"/>
        </w:rPr>
        <w:t>в том числе:</w:t>
      </w:r>
    </w:p>
    <w:p w:rsidR="006C3B8E" w:rsidRPr="006C3B8E" w:rsidRDefault="006C3B8E" w:rsidP="00CF7922">
      <w:pPr>
        <w:pStyle w:val="ac"/>
        <w:spacing w:line="276" w:lineRule="auto"/>
        <w:ind w:left="728" w:hanging="19"/>
        <w:jc w:val="both"/>
        <w:rPr>
          <w:rFonts w:ascii="Times New Roman" w:hAnsi="Times New Roman"/>
          <w:sz w:val="28"/>
          <w:szCs w:val="28"/>
        </w:rPr>
      </w:pPr>
      <w:r w:rsidRPr="006C3B8E">
        <w:rPr>
          <w:rFonts w:ascii="Times New Roman" w:hAnsi="Times New Roman"/>
          <w:sz w:val="28"/>
          <w:szCs w:val="28"/>
        </w:rPr>
        <w:t>7.1. Развитие системы образования детей с ограниченными возможностями здоровья, начиная с первых месяцев жизни</w:t>
      </w:r>
      <w:r w:rsidR="00566895">
        <w:rPr>
          <w:rFonts w:ascii="Times New Roman" w:hAnsi="Times New Roman"/>
          <w:sz w:val="28"/>
          <w:szCs w:val="28"/>
        </w:rPr>
        <w:t>;</w:t>
      </w:r>
    </w:p>
    <w:p w:rsidR="006C3B8E" w:rsidRPr="006C3B8E" w:rsidRDefault="006C3B8E" w:rsidP="00CF7922">
      <w:pPr>
        <w:pStyle w:val="ac"/>
        <w:spacing w:line="276" w:lineRule="auto"/>
        <w:ind w:left="728" w:hanging="19"/>
        <w:jc w:val="both"/>
        <w:rPr>
          <w:rFonts w:ascii="Times New Roman" w:hAnsi="Times New Roman"/>
          <w:sz w:val="28"/>
          <w:szCs w:val="28"/>
        </w:rPr>
      </w:pPr>
      <w:r w:rsidRPr="006C3B8E">
        <w:rPr>
          <w:rFonts w:ascii="Times New Roman" w:hAnsi="Times New Roman"/>
          <w:sz w:val="28"/>
          <w:szCs w:val="28"/>
        </w:rPr>
        <w:t>7.2. Развитие системы непрерывного образования специалистов для работы с детьми с ОВЗ</w:t>
      </w:r>
      <w:r w:rsidR="00566895">
        <w:rPr>
          <w:rFonts w:ascii="Times New Roman" w:hAnsi="Times New Roman"/>
          <w:sz w:val="28"/>
          <w:szCs w:val="28"/>
        </w:rPr>
        <w:t>;</w:t>
      </w:r>
    </w:p>
    <w:p w:rsidR="006C3B8E" w:rsidRPr="006C3B8E" w:rsidRDefault="006C3B8E" w:rsidP="00CF7922">
      <w:pPr>
        <w:pStyle w:val="ac"/>
        <w:spacing w:line="276" w:lineRule="auto"/>
        <w:ind w:left="728" w:hanging="19"/>
        <w:jc w:val="both"/>
        <w:rPr>
          <w:rFonts w:ascii="Times New Roman" w:hAnsi="Times New Roman"/>
          <w:sz w:val="28"/>
          <w:szCs w:val="28"/>
        </w:rPr>
      </w:pPr>
      <w:r w:rsidRPr="006C3B8E">
        <w:rPr>
          <w:rFonts w:ascii="Times New Roman" w:hAnsi="Times New Roman"/>
          <w:sz w:val="28"/>
          <w:szCs w:val="28"/>
        </w:rPr>
        <w:t>7.3. Реализация профилактических и реабилитационных ресурсов семьи, воспитывающей ребенка с ОВЗ различных нозологических и возрастных категорий</w:t>
      </w:r>
      <w:r w:rsidR="00566895">
        <w:rPr>
          <w:rFonts w:ascii="Times New Roman" w:hAnsi="Times New Roman"/>
          <w:sz w:val="28"/>
          <w:szCs w:val="28"/>
        </w:rPr>
        <w:t>;</w:t>
      </w:r>
    </w:p>
    <w:p w:rsidR="006C3B8E" w:rsidRPr="006C3B8E" w:rsidRDefault="006C3B8E" w:rsidP="00CF7922">
      <w:pPr>
        <w:pStyle w:val="ac"/>
        <w:spacing w:line="276" w:lineRule="auto"/>
        <w:ind w:left="728" w:hanging="19"/>
        <w:jc w:val="both"/>
        <w:rPr>
          <w:rFonts w:ascii="Times New Roman" w:hAnsi="Times New Roman"/>
          <w:sz w:val="28"/>
          <w:szCs w:val="28"/>
        </w:rPr>
      </w:pPr>
      <w:r w:rsidRPr="006C3B8E">
        <w:rPr>
          <w:rFonts w:ascii="Times New Roman" w:hAnsi="Times New Roman"/>
          <w:sz w:val="28"/>
          <w:szCs w:val="28"/>
        </w:rPr>
        <w:t>7.4. Современные психолого-педагогические представления о ребенке с ОВЗ разных нозологических и возрастных категорий</w:t>
      </w:r>
      <w:r w:rsidR="00566895">
        <w:rPr>
          <w:rFonts w:ascii="Times New Roman" w:hAnsi="Times New Roman"/>
          <w:sz w:val="28"/>
          <w:szCs w:val="28"/>
        </w:rPr>
        <w:t>;</w:t>
      </w:r>
    </w:p>
    <w:p w:rsidR="005978D2" w:rsidRDefault="006C3B8E" w:rsidP="00CF7922">
      <w:pPr>
        <w:pStyle w:val="a4"/>
        <w:tabs>
          <w:tab w:val="left" w:pos="4320"/>
          <w:tab w:val="left" w:pos="6300"/>
        </w:tabs>
        <w:spacing w:line="276" w:lineRule="auto"/>
        <w:ind w:left="728" w:hanging="19"/>
        <w:jc w:val="both"/>
        <w:rPr>
          <w:b w:val="0"/>
          <w:sz w:val="28"/>
          <w:szCs w:val="28"/>
        </w:rPr>
      </w:pPr>
      <w:r w:rsidRPr="006C3B8E">
        <w:rPr>
          <w:b w:val="0"/>
          <w:sz w:val="28"/>
          <w:szCs w:val="28"/>
        </w:rPr>
        <w:t>7.5. Современные представления о семье ребенка с ОВЗ различных нозологических и возрастных категорий</w:t>
      </w:r>
      <w:r w:rsidR="00566895">
        <w:rPr>
          <w:b w:val="0"/>
          <w:sz w:val="28"/>
          <w:szCs w:val="28"/>
        </w:rPr>
        <w:t>.</w:t>
      </w:r>
    </w:p>
    <w:p w:rsidR="00E67333" w:rsidRPr="006C3B8E" w:rsidRDefault="00E67333" w:rsidP="00CF7922">
      <w:pPr>
        <w:pStyle w:val="a4"/>
        <w:tabs>
          <w:tab w:val="left" w:pos="4320"/>
          <w:tab w:val="left" w:pos="6300"/>
        </w:tabs>
        <w:spacing w:line="276" w:lineRule="auto"/>
        <w:ind w:left="728" w:hanging="1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7.6. Развитие системы эстетического воспитания детей с ОВЗ.</w:t>
      </w:r>
    </w:p>
    <w:p w:rsidR="00D45506" w:rsidRDefault="00D45506" w:rsidP="00CF7922">
      <w:pPr>
        <w:pStyle w:val="a4"/>
        <w:tabs>
          <w:tab w:val="left" w:pos="4320"/>
          <w:tab w:val="left" w:pos="6300"/>
        </w:tabs>
        <w:spacing w:before="120" w:line="276" w:lineRule="auto"/>
        <w:ind w:firstLine="709"/>
        <w:jc w:val="both"/>
        <w:rPr>
          <w:sz w:val="28"/>
          <w:szCs w:val="28"/>
        </w:rPr>
      </w:pPr>
    </w:p>
    <w:p w:rsidR="006C3B8E" w:rsidRDefault="005978D2" w:rsidP="00CF7922">
      <w:pPr>
        <w:pStyle w:val="a4"/>
        <w:tabs>
          <w:tab w:val="left" w:pos="4320"/>
          <w:tab w:val="left" w:pos="6300"/>
        </w:tabs>
        <w:spacing w:before="120" w:line="276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6C3B8E" w:rsidRPr="00294487">
        <w:rPr>
          <w:sz w:val="28"/>
          <w:szCs w:val="28"/>
        </w:rPr>
        <w:t>Проблемы, перспективы и минимизация рисков развития образования в России в условиях использования цифровых технологий</w:t>
      </w:r>
      <w:r w:rsidR="006C3B8E">
        <w:rPr>
          <w:sz w:val="28"/>
          <w:szCs w:val="28"/>
        </w:rPr>
        <w:t xml:space="preserve">, </w:t>
      </w:r>
      <w:r w:rsidR="006C3B8E">
        <w:rPr>
          <w:b w:val="0"/>
          <w:bCs/>
          <w:sz w:val="28"/>
          <w:szCs w:val="28"/>
        </w:rPr>
        <w:t>в том числе:</w:t>
      </w:r>
      <w:r>
        <w:rPr>
          <w:b w:val="0"/>
          <w:sz w:val="28"/>
          <w:szCs w:val="28"/>
        </w:rPr>
        <w:t xml:space="preserve"> </w:t>
      </w:r>
    </w:p>
    <w:p w:rsidR="006C3B8E" w:rsidRPr="006C3B8E" w:rsidRDefault="006C3B8E" w:rsidP="00CF7922">
      <w:pPr>
        <w:spacing w:after="0"/>
        <w:ind w:left="754" w:hanging="45"/>
        <w:jc w:val="both"/>
        <w:rPr>
          <w:rFonts w:ascii="Times New Roman" w:hAnsi="Times New Roman"/>
          <w:sz w:val="28"/>
          <w:szCs w:val="28"/>
        </w:rPr>
      </w:pPr>
      <w:r w:rsidRPr="006C3B8E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Pr="006C3B8E">
        <w:rPr>
          <w:rFonts w:ascii="Times New Roman" w:hAnsi="Times New Roman"/>
          <w:sz w:val="28"/>
          <w:szCs w:val="28"/>
        </w:rPr>
        <w:t>Перспективные направления формирования современной цифровой образовательной среды в Российской Федерации,</w:t>
      </w:r>
      <w:r w:rsidRPr="006C3B8E">
        <w:t xml:space="preserve"> </w:t>
      </w:r>
      <w:r w:rsidRPr="006C3B8E">
        <w:rPr>
          <w:rFonts w:ascii="Times New Roman" w:hAnsi="Times New Roman"/>
          <w:sz w:val="28"/>
          <w:szCs w:val="28"/>
        </w:rPr>
        <w:t>гарантирующей высокое качество и доступность образовательных ресурсов для всех видов и уровней образования в условиях обеспечения необходимого уровня информационной безопасности</w:t>
      </w:r>
      <w:r w:rsidR="00566895">
        <w:rPr>
          <w:rFonts w:ascii="Times New Roman" w:hAnsi="Times New Roman"/>
          <w:sz w:val="28"/>
          <w:szCs w:val="28"/>
        </w:rPr>
        <w:t>;</w:t>
      </w:r>
    </w:p>
    <w:p w:rsidR="006C3B8E" w:rsidRPr="006C3B8E" w:rsidRDefault="006C3B8E" w:rsidP="00CF7922">
      <w:pPr>
        <w:spacing w:after="0"/>
        <w:ind w:left="754" w:hanging="45"/>
        <w:jc w:val="both"/>
        <w:rPr>
          <w:rFonts w:ascii="Times New Roman" w:hAnsi="Times New Roman"/>
          <w:sz w:val="28"/>
          <w:szCs w:val="28"/>
        </w:rPr>
      </w:pPr>
      <w:r w:rsidRPr="006C3B8E">
        <w:rPr>
          <w:rFonts w:ascii="Times New Roman" w:hAnsi="Times New Roman"/>
          <w:sz w:val="28"/>
          <w:szCs w:val="28"/>
        </w:rPr>
        <w:t xml:space="preserve">8.2. Обеспечение информационной безопасности </w:t>
      </w:r>
      <w:r w:rsidRPr="006C3B8E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образовательных отношений</w:t>
      </w:r>
      <w:r w:rsidRPr="006C3B8E">
        <w:rPr>
          <w:rFonts w:ascii="Times New Roman" w:hAnsi="Times New Roman"/>
          <w:sz w:val="28"/>
          <w:szCs w:val="28"/>
        </w:rPr>
        <w:t xml:space="preserve"> и сохранения их физического и психического здоровья при формировании и развитии современной цифровой образовательной среды</w:t>
      </w:r>
      <w:r w:rsidR="00566895">
        <w:rPr>
          <w:rFonts w:ascii="Times New Roman" w:hAnsi="Times New Roman"/>
          <w:sz w:val="28"/>
          <w:szCs w:val="28"/>
        </w:rPr>
        <w:t>;</w:t>
      </w:r>
    </w:p>
    <w:p w:rsidR="006C3B8E" w:rsidRPr="006C3B8E" w:rsidRDefault="006C3B8E" w:rsidP="00CF7922">
      <w:pPr>
        <w:spacing w:after="0"/>
        <w:ind w:left="754" w:hanging="45"/>
        <w:jc w:val="both"/>
        <w:rPr>
          <w:rFonts w:ascii="Times New Roman" w:hAnsi="Times New Roman"/>
          <w:sz w:val="28"/>
          <w:szCs w:val="28"/>
        </w:rPr>
      </w:pPr>
      <w:r w:rsidRPr="006C3B8E">
        <w:rPr>
          <w:rFonts w:ascii="Times New Roman" w:hAnsi="Times New Roman"/>
          <w:sz w:val="28"/>
          <w:szCs w:val="28"/>
        </w:rPr>
        <w:t>8.3. Научные основы применения технологий искусственного интеллекта для персонализации образования и построения индивидуальных образовательных траекторий с учетом когнитивных и личностных особенностей</w:t>
      </w:r>
      <w:r w:rsidR="00566895">
        <w:rPr>
          <w:rFonts w:ascii="Times New Roman" w:hAnsi="Times New Roman"/>
          <w:sz w:val="28"/>
          <w:szCs w:val="28"/>
        </w:rPr>
        <w:t>;</w:t>
      </w:r>
    </w:p>
    <w:p w:rsidR="006C3B8E" w:rsidRPr="006C3B8E" w:rsidRDefault="006C3B8E" w:rsidP="00CF7922">
      <w:pPr>
        <w:spacing w:after="0"/>
        <w:ind w:left="754" w:hanging="45"/>
        <w:jc w:val="both"/>
        <w:rPr>
          <w:rFonts w:ascii="Times New Roman" w:hAnsi="Times New Roman"/>
          <w:sz w:val="28"/>
          <w:szCs w:val="28"/>
        </w:rPr>
      </w:pPr>
      <w:r w:rsidRPr="006C3B8E">
        <w:rPr>
          <w:rFonts w:ascii="Times New Roman" w:hAnsi="Times New Roman"/>
          <w:sz w:val="28"/>
          <w:szCs w:val="28"/>
        </w:rPr>
        <w:t xml:space="preserve">8.4. Влияние образовательной среды и социальной ситуации развития на человека в условиях использования цифровых ресурсов и </w:t>
      </w:r>
      <w:proofErr w:type="spellStart"/>
      <w:r w:rsidRPr="006C3B8E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6C3B8E">
        <w:rPr>
          <w:rFonts w:ascii="Times New Roman" w:hAnsi="Times New Roman"/>
          <w:sz w:val="28"/>
          <w:szCs w:val="28"/>
        </w:rPr>
        <w:t xml:space="preserve"> образовательного процесса</w:t>
      </w:r>
      <w:r w:rsidR="00566895">
        <w:rPr>
          <w:rFonts w:ascii="Times New Roman" w:hAnsi="Times New Roman"/>
          <w:sz w:val="28"/>
          <w:szCs w:val="28"/>
        </w:rPr>
        <w:t>;</w:t>
      </w:r>
    </w:p>
    <w:p w:rsidR="006C3B8E" w:rsidRPr="006C3B8E" w:rsidRDefault="006C3B8E" w:rsidP="00CF7922">
      <w:pPr>
        <w:spacing w:after="0"/>
        <w:ind w:left="754" w:hanging="45"/>
        <w:jc w:val="both"/>
        <w:rPr>
          <w:rFonts w:ascii="Times New Roman" w:hAnsi="Times New Roman"/>
          <w:sz w:val="28"/>
          <w:szCs w:val="28"/>
        </w:rPr>
      </w:pPr>
      <w:r w:rsidRPr="006C3B8E">
        <w:rPr>
          <w:rFonts w:ascii="Times New Roman" w:hAnsi="Times New Roman"/>
          <w:sz w:val="28"/>
          <w:szCs w:val="28"/>
        </w:rPr>
        <w:t>8.5. Междисциплинарные исследования проблем межкультурной и межъязыковой коммуникации в условиях цифрового общества в глобальном образовательном пространстве</w:t>
      </w:r>
      <w:r w:rsidR="00566895">
        <w:rPr>
          <w:rFonts w:ascii="Times New Roman" w:hAnsi="Times New Roman"/>
          <w:sz w:val="28"/>
          <w:szCs w:val="28"/>
        </w:rPr>
        <w:t>;</w:t>
      </w:r>
    </w:p>
    <w:p w:rsidR="00585AF3" w:rsidRPr="00B6573A" w:rsidRDefault="006C3B8E" w:rsidP="00CF7922">
      <w:pPr>
        <w:pStyle w:val="a4"/>
        <w:tabs>
          <w:tab w:val="left" w:pos="4320"/>
          <w:tab w:val="left" w:pos="6300"/>
        </w:tabs>
        <w:spacing w:line="276" w:lineRule="auto"/>
        <w:ind w:left="754" w:hanging="45"/>
        <w:jc w:val="both"/>
        <w:rPr>
          <w:b w:val="0"/>
          <w:sz w:val="28"/>
          <w:szCs w:val="28"/>
        </w:rPr>
      </w:pPr>
      <w:r w:rsidRPr="006C3B8E">
        <w:rPr>
          <w:b w:val="0"/>
          <w:sz w:val="28"/>
          <w:szCs w:val="28"/>
        </w:rPr>
        <w:t>8.6. Культурная идентичность гражданина Российской Федерации в цифровом пространстве и аксиология общения в цифровой информационно-коммуникационной среде</w:t>
      </w:r>
      <w:r w:rsidR="00566895">
        <w:rPr>
          <w:b w:val="0"/>
          <w:sz w:val="28"/>
          <w:szCs w:val="28"/>
        </w:rPr>
        <w:t>.</w:t>
      </w:r>
    </w:p>
    <w:sectPr w:rsidR="00585AF3" w:rsidRPr="00B6573A" w:rsidSect="00ED4A9F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43" w:rsidRDefault="00657C43" w:rsidP="005978D2">
      <w:pPr>
        <w:spacing w:after="0" w:line="240" w:lineRule="auto"/>
      </w:pPr>
      <w:r>
        <w:separator/>
      </w:r>
    </w:p>
  </w:endnote>
  <w:endnote w:type="continuationSeparator" w:id="0">
    <w:p w:rsidR="00657C43" w:rsidRDefault="00657C43" w:rsidP="0059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5469"/>
      <w:docPartObj>
        <w:docPartGallery w:val="Page Numbers (Bottom of Page)"/>
        <w:docPartUnique/>
      </w:docPartObj>
    </w:sdtPr>
    <w:sdtEndPr/>
    <w:sdtContent>
      <w:p w:rsidR="008E3842" w:rsidRDefault="001D458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A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3842" w:rsidRDefault="008E38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43" w:rsidRDefault="00657C43" w:rsidP="005978D2">
      <w:pPr>
        <w:spacing w:after="0" w:line="240" w:lineRule="auto"/>
      </w:pPr>
      <w:r>
        <w:separator/>
      </w:r>
    </w:p>
  </w:footnote>
  <w:footnote w:type="continuationSeparator" w:id="0">
    <w:p w:rsidR="00657C43" w:rsidRDefault="00657C43" w:rsidP="0059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B0F89"/>
    <w:multiLevelType w:val="hybridMultilevel"/>
    <w:tmpl w:val="A42CC1E6"/>
    <w:lvl w:ilvl="0" w:tplc="29FE6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70"/>
    <w:rsid w:val="000440FF"/>
    <w:rsid w:val="00071C30"/>
    <w:rsid w:val="000B2339"/>
    <w:rsid w:val="000C6D47"/>
    <w:rsid w:val="00114257"/>
    <w:rsid w:val="00116BCC"/>
    <w:rsid w:val="001679AA"/>
    <w:rsid w:val="00177EAC"/>
    <w:rsid w:val="00177FA1"/>
    <w:rsid w:val="00190FF1"/>
    <w:rsid w:val="001B12F3"/>
    <w:rsid w:val="001D4583"/>
    <w:rsid w:val="001F5440"/>
    <w:rsid w:val="00200392"/>
    <w:rsid w:val="00215944"/>
    <w:rsid w:val="002A3888"/>
    <w:rsid w:val="002B1902"/>
    <w:rsid w:val="0034525B"/>
    <w:rsid w:val="003A3A70"/>
    <w:rsid w:val="004109BB"/>
    <w:rsid w:val="00431D81"/>
    <w:rsid w:val="00450F8A"/>
    <w:rsid w:val="00492A6E"/>
    <w:rsid w:val="00506EE3"/>
    <w:rsid w:val="00525FF5"/>
    <w:rsid w:val="0055613A"/>
    <w:rsid w:val="0056618F"/>
    <w:rsid w:val="00566895"/>
    <w:rsid w:val="00585AF3"/>
    <w:rsid w:val="005921C0"/>
    <w:rsid w:val="005978D2"/>
    <w:rsid w:val="005B11F9"/>
    <w:rsid w:val="00604FF4"/>
    <w:rsid w:val="0061359D"/>
    <w:rsid w:val="00657C43"/>
    <w:rsid w:val="006A48A7"/>
    <w:rsid w:val="006C3B8E"/>
    <w:rsid w:val="007424DC"/>
    <w:rsid w:val="00760C70"/>
    <w:rsid w:val="00761A0D"/>
    <w:rsid w:val="00787F48"/>
    <w:rsid w:val="00791E0F"/>
    <w:rsid w:val="00796103"/>
    <w:rsid w:val="007A7917"/>
    <w:rsid w:val="007B2B3F"/>
    <w:rsid w:val="008179B6"/>
    <w:rsid w:val="0085767B"/>
    <w:rsid w:val="008663C6"/>
    <w:rsid w:val="008808E0"/>
    <w:rsid w:val="008B3121"/>
    <w:rsid w:val="008E3842"/>
    <w:rsid w:val="00967348"/>
    <w:rsid w:val="009833E7"/>
    <w:rsid w:val="009C0309"/>
    <w:rsid w:val="009D4C7E"/>
    <w:rsid w:val="009F3995"/>
    <w:rsid w:val="009F65D2"/>
    <w:rsid w:val="009F77E7"/>
    <w:rsid w:val="00A03E22"/>
    <w:rsid w:val="00AC7753"/>
    <w:rsid w:val="00B25859"/>
    <w:rsid w:val="00B30299"/>
    <w:rsid w:val="00B532DA"/>
    <w:rsid w:val="00B55DFD"/>
    <w:rsid w:val="00B5723D"/>
    <w:rsid w:val="00B63541"/>
    <w:rsid w:val="00B6573A"/>
    <w:rsid w:val="00B87EE9"/>
    <w:rsid w:val="00B9297A"/>
    <w:rsid w:val="00BC4E2E"/>
    <w:rsid w:val="00BE2D20"/>
    <w:rsid w:val="00C335D9"/>
    <w:rsid w:val="00C94A3C"/>
    <w:rsid w:val="00CF20C2"/>
    <w:rsid w:val="00CF493C"/>
    <w:rsid w:val="00CF50BE"/>
    <w:rsid w:val="00CF7922"/>
    <w:rsid w:val="00D02C43"/>
    <w:rsid w:val="00D45506"/>
    <w:rsid w:val="00D83B28"/>
    <w:rsid w:val="00DD3A2A"/>
    <w:rsid w:val="00E24A30"/>
    <w:rsid w:val="00E40A5A"/>
    <w:rsid w:val="00E45008"/>
    <w:rsid w:val="00E67333"/>
    <w:rsid w:val="00E7513F"/>
    <w:rsid w:val="00E754A4"/>
    <w:rsid w:val="00E9211C"/>
    <w:rsid w:val="00E94EE9"/>
    <w:rsid w:val="00EC084B"/>
    <w:rsid w:val="00ED2ACC"/>
    <w:rsid w:val="00ED4A9F"/>
    <w:rsid w:val="00EE250A"/>
    <w:rsid w:val="00F3588C"/>
    <w:rsid w:val="00F36AB2"/>
    <w:rsid w:val="00F432A8"/>
    <w:rsid w:val="00F57DEB"/>
    <w:rsid w:val="00F664FE"/>
    <w:rsid w:val="00F8298E"/>
    <w:rsid w:val="00FB702C"/>
    <w:rsid w:val="00FF09E0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BE4E-B633-4B91-A226-BF11DEC7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70"/>
    <w:pPr>
      <w:ind w:left="720"/>
      <w:contextualSpacing/>
    </w:pPr>
  </w:style>
  <w:style w:type="paragraph" w:styleId="a4">
    <w:name w:val="Title"/>
    <w:basedOn w:val="a"/>
    <w:link w:val="a5"/>
    <w:qFormat/>
    <w:rsid w:val="003A3A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rsid w:val="003A3A7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3A3A7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9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78D2"/>
  </w:style>
  <w:style w:type="paragraph" w:styleId="a8">
    <w:name w:val="footer"/>
    <w:basedOn w:val="a"/>
    <w:link w:val="a9"/>
    <w:uiPriority w:val="99"/>
    <w:unhideWhenUsed/>
    <w:rsid w:val="0059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8D2"/>
  </w:style>
  <w:style w:type="character" w:customStyle="1" w:styleId="apple-converted-space">
    <w:name w:val="apple-converted-space"/>
    <w:basedOn w:val="a0"/>
    <w:rsid w:val="00116BCC"/>
  </w:style>
  <w:style w:type="paragraph" w:styleId="aa">
    <w:name w:val="Balloon Text"/>
    <w:basedOn w:val="a"/>
    <w:link w:val="ab"/>
    <w:uiPriority w:val="99"/>
    <w:semiHidden/>
    <w:unhideWhenUsed/>
    <w:rsid w:val="0060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4FF4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9C03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7964-E11D-4E4D-87BB-3075E4BE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Ивков Николай Николаевич</cp:lastModifiedBy>
  <cp:revision>4</cp:revision>
  <cp:lastPrinted>2020-06-23T08:23:00Z</cp:lastPrinted>
  <dcterms:created xsi:type="dcterms:W3CDTF">2021-04-01T12:13:00Z</dcterms:created>
  <dcterms:modified xsi:type="dcterms:W3CDTF">2021-04-28T11:36:00Z</dcterms:modified>
</cp:coreProperties>
</file>