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FF855" w14:textId="62644980" w:rsidR="00681A8C" w:rsidRDefault="00D77F69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44B67BC4" w14:textId="3086DB54" w:rsidR="00681A8C" w:rsidRDefault="004474C7">
      <w:pPr>
        <w:spacing w:after="3" w:line="259" w:lineRule="auto"/>
        <w:ind w:left="-1" w:right="0" w:firstLine="0"/>
        <w:jc w:val="left"/>
      </w:pPr>
      <w:r w:rsidRPr="009D3DF2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5F6346E" wp14:editId="02D90036">
            <wp:simplePos x="0" y="0"/>
            <wp:positionH relativeFrom="column">
              <wp:posOffset>4605655</wp:posOffset>
            </wp:positionH>
            <wp:positionV relativeFrom="paragraph">
              <wp:posOffset>6350</wp:posOffset>
            </wp:positionV>
            <wp:extent cx="1095375" cy="10953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006D3E8C" wp14:editId="7E1CEAA5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1532255" cy="9239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DF2">
        <w:rPr>
          <w:noProof/>
          <w:szCs w:val="24"/>
        </w:rPr>
        <w:drawing>
          <wp:anchor distT="0" distB="0" distL="114300" distR="114300" simplePos="0" relativeHeight="251664384" behindDoc="0" locked="0" layoutInCell="1" allowOverlap="1" wp14:anchorId="4A94B0D9" wp14:editId="27DEC702">
            <wp:simplePos x="0" y="0"/>
            <wp:positionH relativeFrom="column">
              <wp:posOffset>-347980</wp:posOffset>
            </wp:positionH>
            <wp:positionV relativeFrom="paragraph">
              <wp:posOffset>158750</wp:posOffset>
            </wp:positionV>
            <wp:extent cx="2262225" cy="8572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3135"/>
        <w:gridCol w:w="3135"/>
      </w:tblGrid>
      <w:tr w:rsidR="00220841" w14:paraId="1188E801" w14:textId="77777777" w:rsidTr="00D600C5">
        <w:trPr>
          <w:jc w:val="center"/>
        </w:trPr>
        <w:tc>
          <w:tcPr>
            <w:tcW w:w="3134" w:type="dxa"/>
          </w:tcPr>
          <w:p w14:paraId="27B6F276" w14:textId="3A153C9E" w:rsidR="003150B8" w:rsidRDefault="003150B8" w:rsidP="00220841">
            <w:pPr>
              <w:spacing w:after="23" w:line="259" w:lineRule="auto"/>
              <w:ind w:left="0" w:right="0" w:firstLine="0"/>
              <w:jc w:val="center"/>
            </w:pPr>
          </w:p>
        </w:tc>
        <w:tc>
          <w:tcPr>
            <w:tcW w:w="3135" w:type="dxa"/>
          </w:tcPr>
          <w:p w14:paraId="30804DB1" w14:textId="588F0FC1" w:rsidR="003150B8" w:rsidRDefault="003150B8" w:rsidP="00220841">
            <w:pPr>
              <w:spacing w:after="23" w:line="259" w:lineRule="auto"/>
              <w:ind w:left="0" w:right="0" w:firstLine="0"/>
              <w:jc w:val="center"/>
            </w:pPr>
          </w:p>
        </w:tc>
        <w:tc>
          <w:tcPr>
            <w:tcW w:w="3135" w:type="dxa"/>
          </w:tcPr>
          <w:p w14:paraId="45315B50" w14:textId="247ECA5B" w:rsidR="003150B8" w:rsidRDefault="003150B8" w:rsidP="00D600C5">
            <w:pPr>
              <w:spacing w:after="23" w:line="259" w:lineRule="auto"/>
              <w:ind w:left="0" w:right="0" w:firstLine="0"/>
              <w:jc w:val="center"/>
            </w:pPr>
          </w:p>
        </w:tc>
      </w:tr>
    </w:tbl>
    <w:p w14:paraId="4C391CF8" w14:textId="37837183" w:rsidR="00681A8C" w:rsidRDefault="00D77F69">
      <w:pPr>
        <w:spacing w:after="23" w:line="259" w:lineRule="auto"/>
        <w:ind w:left="0" w:right="0" w:firstLine="0"/>
        <w:jc w:val="right"/>
      </w:pPr>
      <w:r>
        <w:t xml:space="preserve"> </w:t>
      </w:r>
    </w:p>
    <w:p w14:paraId="46192F2F" w14:textId="2EE9AF69" w:rsidR="003150B8" w:rsidRDefault="003150B8">
      <w:pPr>
        <w:spacing w:after="29" w:line="251" w:lineRule="auto"/>
        <w:jc w:val="center"/>
        <w:rPr>
          <w:bCs/>
          <w:color w:val="auto"/>
          <w:kern w:val="36"/>
          <w:szCs w:val="24"/>
        </w:rPr>
      </w:pPr>
    </w:p>
    <w:p w14:paraId="72D39D5A" w14:textId="77777777" w:rsidR="004474C7" w:rsidRDefault="004474C7">
      <w:pPr>
        <w:spacing w:after="29" w:line="251" w:lineRule="auto"/>
        <w:jc w:val="center"/>
        <w:rPr>
          <w:bCs/>
          <w:color w:val="auto"/>
          <w:kern w:val="36"/>
          <w:szCs w:val="24"/>
        </w:rPr>
      </w:pPr>
    </w:p>
    <w:p w14:paraId="65D5D670" w14:textId="77777777" w:rsidR="004474C7" w:rsidRDefault="004474C7">
      <w:pPr>
        <w:spacing w:after="29" w:line="251" w:lineRule="auto"/>
        <w:jc w:val="center"/>
        <w:rPr>
          <w:bCs/>
          <w:color w:val="auto"/>
          <w:kern w:val="36"/>
          <w:szCs w:val="24"/>
        </w:rPr>
      </w:pPr>
    </w:p>
    <w:p w14:paraId="5CA260DF" w14:textId="77777777" w:rsidR="004474C7" w:rsidRDefault="004474C7">
      <w:pPr>
        <w:spacing w:after="29" w:line="251" w:lineRule="auto"/>
        <w:jc w:val="center"/>
        <w:rPr>
          <w:bCs/>
          <w:color w:val="auto"/>
          <w:kern w:val="36"/>
          <w:szCs w:val="24"/>
        </w:rPr>
      </w:pPr>
    </w:p>
    <w:p w14:paraId="4FA3F3FE" w14:textId="579079ED" w:rsidR="00932419" w:rsidRDefault="004474C7">
      <w:pPr>
        <w:spacing w:after="29" w:line="251" w:lineRule="auto"/>
        <w:jc w:val="center"/>
        <w:rPr>
          <w:bCs/>
          <w:color w:val="auto"/>
          <w:kern w:val="36"/>
          <w:szCs w:val="24"/>
        </w:rPr>
      </w:pPr>
      <w:r>
        <w:rPr>
          <w:bCs/>
          <w:color w:val="auto"/>
          <w:kern w:val="36"/>
          <w:szCs w:val="24"/>
        </w:rPr>
        <w:t>Российская академия образования (Уральский региональный научный центр)</w:t>
      </w:r>
    </w:p>
    <w:p w14:paraId="178F7F9F" w14:textId="2AAE5D6E" w:rsidR="00681A8C" w:rsidRDefault="00D77F69">
      <w:pPr>
        <w:spacing w:after="29" w:line="251" w:lineRule="auto"/>
        <w:jc w:val="center"/>
      </w:pPr>
      <w:r>
        <w:t xml:space="preserve">Уральский федеральный университет имени первого Президента России Б.Н. Ельцина </w:t>
      </w:r>
    </w:p>
    <w:p w14:paraId="08EE5D69" w14:textId="34630909" w:rsidR="004474C7" w:rsidRDefault="004474C7" w:rsidP="004474C7">
      <w:pPr>
        <w:spacing w:after="29" w:line="251" w:lineRule="auto"/>
        <w:ind w:right="67"/>
        <w:jc w:val="center"/>
      </w:pPr>
      <w:r>
        <w:t xml:space="preserve">Российское психологическое общество (Свердловское отделение) </w:t>
      </w:r>
    </w:p>
    <w:bookmarkStart w:id="0" w:name="_GoBack"/>
    <w:bookmarkEnd w:id="0"/>
    <w:p w14:paraId="06B2803D" w14:textId="22407260" w:rsidR="004474C7" w:rsidRDefault="00CD7A75">
      <w:pPr>
        <w:spacing w:after="29" w:line="251" w:lineRule="auto"/>
        <w:jc w:val="center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6E91A" wp14:editId="15F4F28B">
                <wp:simplePos x="0" y="0"/>
                <wp:positionH relativeFrom="column">
                  <wp:posOffset>-90170</wp:posOffset>
                </wp:positionH>
                <wp:positionV relativeFrom="paragraph">
                  <wp:posOffset>158750</wp:posOffset>
                </wp:positionV>
                <wp:extent cx="61245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A44D6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2.5pt" to="475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" strokecolor="#5b9bd5 [3204]" strokeweight="1.25pt">
                <v:stroke joinstyle="miter"/>
              </v:line>
            </w:pict>
          </mc:Fallback>
        </mc:AlternateContent>
      </w:r>
    </w:p>
    <w:p w14:paraId="527A2979" w14:textId="77777777" w:rsidR="003150B8" w:rsidRPr="00EC59B8" w:rsidRDefault="003150B8">
      <w:pPr>
        <w:spacing w:after="4" w:line="266" w:lineRule="auto"/>
        <w:ind w:left="2329" w:right="2378"/>
        <w:jc w:val="center"/>
        <w:rPr>
          <w:sz w:val="18"/>
          <w:szCs w:val="18"/>
        </w:rPr>
      </w:pPr>
    </w:p>
    <w:p w14:paraId="3395F0D5" w14:textId="77777777" w:rsidR="00681A8C" w:rsidRDefault="00D77F69">
      <w:pPr>
        <w:spacing w:after="4" w:line="266" w:lineRule="auto"/>
        <w:ind w:left="2329" w:right="2378"/>
        <w:jc w:val="center"/>
      </w:pPr>
      <w:r w:rsidRPr="00EC59B8">
        <w:rPr>
          <w:b/>
          <w:color w:val="002060"/>
          <w:sz w:val="28"/>
        </w:rPr>
        <w:t>ИНФОРМАЦИОННОЕ ПИСЬМО</w:t>
      </w:r>
      <w:r>
        <w:rPr>
          <w:sz w:val="28"/>
        </w:rPr>
        <w:t xml:space="preserve"> </w:t>
      </w:r>
    </w:p>
    <w:p w14:paraId="1A44E81C" w14:textId="77777777" w:rsidR="00681A8C" w:rsidRDefault="00D77F69">
      <w:pPr>
        <w:spacing w:after="25" w:line="259" w:lineRule="auto"/>
        <w:ind w:left="8" w:right="0" w:firstLine="0"/>
        <w:jc w:val="center"/>
      </w:pPr>
      <w:r>
        <w:rPr>
          <w:sz w:val="28"/>
        </w:rPr>
        <w:t xml:space="preserve"> </w:t>
      </w:r>
    </w:p>
    <w:p w14:paraId="1700602E" w14:textId="77777777" w:rsidR="00CE1873" w:rsidRPr="00CD7A75" w:rsidRDefault="00CE1873">
      <w:pPr>
        <w:spacing w:after="1" w:line="238" w:lineRule="auto"/>
        <w:ind w:left="583" w:right="576" w:firstLine="0"/>
        <w:jc w:val="center"/>
        <w:rPr>
          <w:color w:val="000000" w:themeColor="text1"/>
          <w:sz w:val="32"/>
          <w:szCs w:val="28"/>
        </w:rPr>
      </w:pPr>
      <w:bookmarkStart w:id="1" w:name="_Hlk8642871"/>
      <w:r w:rsidRPr="00CD7A75">
        <w:rPr>
          <w:color w:val="000000" w:themeColor="text1"/>
          <w:sz w:val="32"/>
          <w:szCs w:val="28"/>
        </w:rPr>
        <w:t>Всероссийский семинар с международным участием</w:t>
      </w:r>
    </w:p>
    <w:p w14:paraId="6C552532" w14:textId="2DFB267D" w:rsidR="006E7779" w:rsidRPr="001F428E" w:rsidRDefault="006E7779">
      <w:pPr>
        <w:spacing w:after="1" w:line="238" w:lineRule="auto"/>
        <w:ind w:left="583" w:right="576" w:firstLine="0"/>
        <w:jc w:val="center"/>
        <w:rPr>
          <w:b/>
          <w:color w:val="002060"/>
          <w:sz w:val="32"/>
          <w:szCs w:val="28"/>
        </w:rPr>
      </w:pPr>
      <w:r w:rsidRPr="001F428E">
        <w:rPr>
          <w:b/>
          <w:color w:val="002060"/>
          <w:sz w:val="32"/>
          <w:szCs w:val="28"/>
        </w:rPr>
        <w:t>«Развитие личности в цифровом мире»</w:t>
      </w:r>
    </w:p>
    <w:bookmarkEnd w:id="1"/>
    <w:p w14:paraId="3516F236" w14:textId="77777777" w:rsidR="00681A8C" w:rsidRDefault="00D77F69">
      <w:pPr>
        <w:spacing w:after="26" w:line="259" w:lineRule="auto"/>
        <w:ind w:left="8" w:right="0" w:firstLine="0"/>
        <w:jc w:val="center"/>
      </w:pPr>
      <w:r>
        <w:rPr>
          <w:sz w:val="28"/>
        </w:rPr>
        <w:t xml:space="preserve"> </w:t>
      </w:r>
    </w:p>
    <w:p w14:paraId="4C56CFD8" w14:textId="623A9463" w:rsidR="00220841" w:rsidRPr="001F428E" w:rsidRDefault="006E7779" w:rsidP="00486757">
      <w:pPr>
        <w:spacing w:after="4" w:line="266" w:lineRule="auto"/>
        <w:ind w:left="2329" w:right="2310"/>
        <w:jc w:val="center"/>
        <w:rPr>
          <w:color w:val="002060"/>
          <w:sz w:val="28"/>
        </w:rPr>
      </w:pPr>
      <w:r w:rsidRPr="001F428E">
        <w:rPr>
          <w:b/>
          <w:color w:val="002060"/>
          <w:sz w:val="28"/>
        </w:rPr>
        <w:t>21-2</w:t>
      </w:r>
      <w:r w:rsidR="008F5BC7" w:rsidRPr="001F428E">
        <w:rPr>
          <w:b/>
          <w:color w:val="002060"/>
          <w:sz w:val="28"/>
        </w:rPr>
        <w:t>2</w:t>
      </w:r>
      <w:r w:rsidRPr="001F428E">
        <w:rPr>
          <w:b/>
          <w:color w:val="002060"/>
          <w:sz w:val="28"/>
        </w:rPr>
        <w:t xml:space="preserve"> мая</w:t>
      </w:r>
      <w:r w:rsidR="007E549B" w:rsidRPr="001F428E">
        <w:rPr>
          <w:b/>
          <w:color w:val="002060"/>
          <w:sz w:val="28"/>
        </w:rPr>
        <w:t xml:space="preserve"> </w:t>
      </w:r>
      <w:r w:rsidR="00D77F69" w:rsidRPr="001F428E">
        <w:rPr>
          <w:b/>
          <w:color w:val="002060"/>
          <w:sz w:val="28"/>
        </w:rPr>
        <w:t>20</w:t>
      </w:r>
      <w:r w:rsidR="009978DA" w:rsidRPr="001F428E">
        <w:rPr>
          <w:b/>
          <w:color w:val="002060"/>
          <w:sz w:val="28"/>
        </w:rPr>
        <w:t>19</w:t>
      </w:r>
      <w:r w:rsidR="00D77F69" w:rsidRPr="001F428E">
        <w:rPr>
          <w:b/>
          <w:color w:val="002060"/>
          <w:sz w:val="28"/>
        </w:rPr>
        <w:t xml:space="preserve"> года</w:t>
      </w:r>
      <w:r w:rsidR="00D77F69" w:rsidRPr="001F428E">
        <w:rPr>
          <w:color w:val="002060"/>
          <w:sz w:val="28"/>
        </w:rPr>
        <w:t xml:space="preserve"> </w:t>
      </w:r>
    </w:p>
    <w:p w14:paraId="39705D39" w14:textId="63D09C13" w:rsidR="00486757" w:rsidRDefault="00486757" w:rsidP="00486757">
      <w:pPr>
        <w:spacing w:after="4" w:line="266" w:lineRule="auto"/>
        <w:ind w:left="2329" w:right="2310"/>
        <w:jc w:val="center"/>
        <w:rPr>
          <w:sz w:val="28"/>
          <w:szCs w:val="28"/>
        </w:rPr>
      </w:pPr>
      <w:r w:rsidRPr="00D77F69">
        <w:rPr>
          <w:sz w:val="28"/>
          <w:szCs w:val="28"/>
        </w:rPr>
        <w:t>г. Екатеринбург</w:t>
      </w:r>
    </w:p>
    <w:p w14:paraId="3C456276" w14:textId="1368C347" w:rsidR="00CA7AA0" w:rsidRPr="00EC59B8" w:rsidRDefault="006E7779" w:rsidP="008F5BC7">
      <w:pPr>
        <w:spacing w:before="240" w:after="0" w:line="240" w:lineRule="auto"/>
        <w:ind w:left="0" w:right="58" w:firstLine="284"/>
        <w:rPr>
          <w:sz w:val="26"/>
          <w:szCs w:val="26"/>
        </w:rPr>
      </w:pPr>
      <w:r w:rsidRPr="00EC59B8">
        <w:rPr>
          <w:b/>
          <w:sz w:val="26"/>
          <w:szCs w:val="26"/>
        </w:rPr>
        <w:t>Целью</w:t>
      </w:r>
      <w:r w:rsidRPr="00EC59B8">
        <w:rPr>
          <w:sz w:val="26"/>
          <w:szCs w:val="26"/>
        </w:rPr>
        <w:t xml:space="preserve"> стратегического семинара является консолидация </w:t>
      </w:r>
      <w:r w:rsidR="00CA7AA0" w:rsidRPr="00EC59B8">
        <w:rPr>
          <w:sz w:val="26"/>
          <w:szCs w:val="26"/>
        </w:rPr>
        <w:t>результатов научно-исследовательской и опыта практической деятельности российских и зарубежных специалистов, работающих над проблемой внедрения новейших технологий в обучение и коммуникацию. Представители сферы образования</w:t>
      </w:r>
      <w:r w:rsidR="005A6448" w:rsidRPr="00EC59B8">
        <w:rPr>
          <w:sz w:val="26"/>
          <w:szCs w:val="26"/>
        </w:rPr>
        <w:t xml:space="preserve">, </w:t>
      </w:r>
      <w:r w:rsidR="00CA7AA0" w:rsidRPr="00EC59B8">
        <w:rPr>
          <w:sz w:val="26"/>
          <w:szCs w:val="26"/>
        </w:rPr>
        <w:t xml:space="preserve">политические </w:t>
      </w:r>
      <w:r w:rsidR="005A6448" w:rsidRPr="00EC59B8">
        <w:rPr>
          <w:sz w:val="26"/>
          <w:szCs w:val="26"/>
        </w:rPr>
        <w:t xml:space="preserve">и общественные </w:t>
      </w:r>
      <w:r w:rsidR="00CA7AA0" w:rsidRPr="00EC59B8">
        <w:rPr>
          <w:sz w:val="26"/>
          <w:szCs w:val="26"/>
        </w:rPr>
        <w:t xml:space="preserve">деятели обсудят </w:t>
      </w:r>
      <w:r w:rsidR="005A6448" w:rsidRPr="00EC59B8">
        <w:rPr>
          <w:sz w:val="26"/>
          <w:szCs w:val="26"/>
        </w:rPr>
        <w:t>перспективы и риски для развития личности, возникающие в эпоху всеобъемлющей цифровизации.</w:t>
      </w:r>
    </w:p>
    <w:p w14:paraId="6498DE21" w14:textId="106986E8" w:rsidR="0040373C" w:rsidRPr="00EC59B8" w:rsidRDefault="003D4021" w:rsidP="0040373C">
      <w:pPr>
        <w:spacing w:before="240" w:after="0" w:line="240" w:lineRule="auto"/>
        <w:ind w:left="0" w:right="58" w:firstLine="284"/>
        <w:jc w:val="left"/>
        <w:rPr>
          <w:b/>
          <w:color w:val="002060"/>
          <w:sz w:val="26"/>
          <w:szCs w:val="26"/>
        </w:rPr>
      </w:pPr>
      <w:r w:rsidRPr="00EC59B8">
        <w:rPr>
          <w:b/>
          <w:sz w:val="26"/>
          <w:szCs w:val="26"/>
        </w:rPr>
        <w:t>Регист</w:t>
      </w:r>
      <w:r w:rsidR="008F5BC7" w:rsidRPr="00EC59B8">
        <w:rPr>
          <w:b/>
          <w:sz w:val="26"/>
          <w:szCs w:val="26"/>
        </w:rPr>
        <w:t>рация осуществляется по ссылке:</w:t>
      </w:r>
      <w:r w:rsidR="0040373C" w:rsidRPr="00EC59B8">
        <w:rPr>
          <w:b/>
          <w:sz w:val="26"/>
          <w:szCs w:val="26"/>
        </w:rPr>
        <w:t xml:space="preserve"> </w:t>
      </w:r>
      <w:r w:rsidR="008F5BC7" w:rsidRPr="00EC59B8">
        <w:rPr>
          <w:b/>
          <w:sz w:val="26"/>
          <w:szCs w:val="26"/>
        </w:rPr>
        <w:t xml:space="preserve"> </w:t>
      </w:r>
      <w:hyperlink r:id="rId10" w:history="1">
        <w:r w:rsidR="0040373C" w:rsidRPr="00EC59B8">
          <w:rPr>
            <w:rStyle w:val="a5"/>
            <w:color w:val="002060"/>
            <w:sz w:val="26"/>
            <w:szCs w:val="26"/>
          </w:rPr>
          <w:t>https://docs.google.com/forms/d/e/1FAIpQLSfxvLUazSGxO2aR-pqcbRuNrXOPz83cXIOPLyml1SEvdguuFQ/viewform</w:t>
        </w:r>
      </w:hyperlink>
      <w:r w:rsidR="0040373C" w:rsidRPr="00EC59B8">
        <w:rPr>
          <w:b/>
          <w:color w:val="002060"/>
          <w:sz w:val="26"/>
          <w:szCs w:val="26"/>
        </w:rPr>
        <w:t xml:space="preserve"> </w:t>
      </w:r>
    </w:p>
    <w:p w14:paraId="32F5B51D" w14:textId="2C13EA3B" w:rsidR="003D4021" w:rsidRPr="00EC59B8" w:rsidRDefault="003D4021" w:rsidP="00EC59B8">
      <w:pPr>
        <w:spacing w:before="240" w:after="0" w:line="240" w:lineRule="auto"/>
        <w:ind w:left="0" w:right="0" w:firstLine="284"/>
        <w:rPr>
          <w:sz w:val="26"/>
          <w:szCs w:val="26"/>
        </w:rPr>
      </w:pPr>
      <w:r w:rsidRPr="00EC59B8">
        <w:rPr>
          <w:b/>
          <w:sz w:val="26"/>
          <w:szCs w:val="26"/>
        </w:rPr>
        <w:t xml:space="preserve">Место проведения мероприятия: </w:t>
      </w:r>
      <w:r w:rsidRPr="00EC59B8">
        <w:rPr>
          <w:sz w:val="26"/>
          <w:szCs w:val="26"/>
        </w:rPr>
        <w:t xml:space="preserve"> </w:t>
      </w:r>
    </w:p>
    <w:p w14:paraId="015D3E56" w14:textId="4A979208" w:rsidR="00CD7A75" w:rsidRPr="00EC59B8" w:rsidRDefault="003D4021" w:rsidP="00EC59B8">
      <w:pPr>
        <w:spacing w:after="0" w:line="240" w:lineRule="auto"/>
        <w:ind w:left="0" w:right="51" w:firstLine="284"/>
        <w:rPr>
          <w:sz w:val="26"/>
          <w:szCs w:val="26"/>
        </w:rPr>
      </w:pPr>
      <w:r w:rsidRPr="00EC59B8">
        <w:rPr>
          <w:sz w:val="26"/>
          <w:szCs w:val="26"/>
        </w:rPr>
        <w:t xml:space="preserve">Уральский гуманитарный институт Уральского федерального университета имени первого Президента России Б. Н. Ельцина. Адрес: 620000, г. </w:t>
      </w:r>
      <w:r w:rsidRPr="00EC59B8">
        <w:rPr>
          <w:color w:val="auto"/>
          <w:sz w:val="26"/>
          <w:szCs w:val="26"/>
        </w:rPr>
        <w:t>Екатеринбург, пр.</w:t>
      </w:r>
      <w:r w:rsidRPr="00EC59B8">
        <w:rPr>
          <w:sz w:val="26"/>
          <w:szCs w:val="26"/>
        </w:rPr>
        <w:t xml:space="preserve"> Ленина, 51.</w:t>
      </w:r>
    </w:p>
    <w:p w14:paraId="6D78530C" w14:textId="77777777" w:rsidR="00EC59B8" w:rsidRDefault="00EC59B8" w:rsidP="00EC59B8">
      <w:pPr>
        <w:rPr>
          <w:b/>
          <w:color w:val="auto"/>
          <w:sz w:val="28"/>
          <w:szCs w:val="24"/>
        </w:rPr>
      </w:pPr>
    </w:p>
    <w:p w14:paraId="3C16EFD1" w14:textId="77777777" w:rsidR="00EC59B8" w:rsidRPr="00EC59B8" w:rsidRDefault="00EC59B8" w:rsidP="00EC59B8">
      <w:pPr>
        <w:jc w:val="center"/>
        <w:rPr>
          <w:b/>
          <w:color w:val="002060"/>
          <w:sz w:val="28"/>
          <w:szCs w:val="24"/>
        </w:rPr>
      </w:pPr>
      <w:r w:rsidRPr="00EC59B8">
        <w:rPr>
          <w:b/>
          <w:color w:val="002060"/>
          <w:sz w:val="28"/>
          <w:szCs w:val="24"/>
        </w:rPr>
        <w:t>ПРОГРАММА</w:t>
      </w:r>
    </w:p>
    <w:p w14:paraId="56FAF386" w14:textId="77777777" w:rsidR="00EC59B8" w:rsidRDefault="00EC59B8" w:rsidP="00EC59B8">
      <w:pPr>
        <w:jc w:val="center"/>
        <w:rPr>
          <w:b/>
          <w:color w:val="auto"/>
          <w:sz w:val="28"/>
          <w:szCs w:val="24"/>
        </w:rPr>
      </w:pPr>
    </w:p>
    <w:p w14:paraId="745D4A45" w14:textId="77777777" w:rsidR="00EC59B8" w:rsidRPr="00EC59B8" w:rsidRDefault="00EC59B8" w:rsidP="00EC59B8">
      <w:pPr>
        <w:jc w:val="center"/>
        <w:rPr>
          <w:b/>
          <w:color w:val="002060"/>
          <w:sz w:val="28"/>
          <w:szCs w:val="24"/>
          <w:u w:val="single"/>
        </w:rPr>
      </w:pPr>
      <w:bookmarkStart w:id="2" w:name="_Hlk8647428"/>
      <w:r w:rsidRPr="00EC59B8">
        <w:rPr>
          <w:b/>
          <w:color w:val="002060"/>
          <w:sz w:val="28"/>
          <w:szCs w:val="24"/>
          <w:u w:val="single"/>
        </w:rPr>
        <w:t>21 мая 2019 г. (вторник)</w:t>
      </w:r>
    </w:p>
    <w:p w14:paraId="5CF25716" w14:textId="77777777" w:rsidR="00EC59B8" w:rsidRDefault="00EC59B8" w:rsidP="00EC59B8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14.30 - 15.00  </w:t>
      </w:r>
    </w:p>
    <w:p w14:paraId="5803D73C" w14:textId="77777777" w:rsidR="00EC59B8" w:rsidRDefault="00EC59B8" w:rsidP="00EC59B8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РЕГИСТРАЦИЯ УЧАСТНИКОВ </w:t>
      </w:r>
    </w:p>
    <w:p w14:paraId="2664F662" w14:textId="77777777" w:rsidR="00EC59B8" w:rsidRDefault="00EC59B8" w:rsidP="00EC59B8">
      <w:pPr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>Холл 1 этажа; пр. Ленина, 51</w:t>
      </w:r>
    </w:p>
    <w:p w14:paraId="0A4CE26D" w14:textId="77777777" w:rsidR="00EC59B8" w:rsidRDefault="00EC59B8" w:rsidP="00EC59B8">
      <w:pPr>
        <w:rPr>
          <w:b/>
          <w:i/>
          <w:color w:val="auto"/>
          <w:szCs w:val="24"/>
        </w:rPr>
      </w:pPr>
    </w:p>
    <w:p w14:paraId="42971463" w14:textId="77777777" w:rsidR="00EC59B8" w:rsidRDefault="00EC59B8" w:rsidP="00EC59B8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>15.00 ПРИВЕТСТВЕННОЕ СЛОВО</w:t>
      </w:r>
    </w:p>
    <w:p w14:paraId="38F5FAEC" w14:textId="77777777" w:rsidR="00EC59B8" w:rsidRDefault="00EC59B8" w:rsidP="00EC59B8">
      <w:pPr>
        <w:rPr>
          <w:color w:val="auto"/>
          <w:szCs w:val="24"/>
        </w:rPr>
      </w:pPr>
      <w:proofErr w:type="spellStart"/>
      <w:r>
        <w:rPr>
          <w:b/>
          <w:i/>
          <w:color w:val="auto"/>
          <w:szCs w:val="24"/>
        </w:rPr>
        <w:t>Сыманюк</w:t>
      </w:r>
      <w:proofErr w:type="spellEnd"/>
      <w:r>
        <w:rPr>
          <w:b/>
          <w:i/>
          <w:color w:val="auto"/>
          <w:szCs w:val="24"/>
        </w:rPr>
        <w:t xml:space="preserve"> Эльвира </w:t>
      </w:r>
      <w:proofErr w:type="spellStart"/>
      <w:r>
        <w:rPr>
          <w:b/>
          <w:i/>
          <w:color w:val="auto"/>
          <w:szCs w:val="24"/>
        </w:rPr>
        <w:t>Эвальдовна</w:t>
      </w:r>
      <w:proofErr w:type="spellEnd"/>
      <w:r>
        <w:rPr>
          <w:b/>
          <w:i/>
          <w:color w:val="auto"/>
          <w:szCs w:val="24"/>
        </w:rPr>
        <w:t>,</w:t>
      </w:r>
      <w:r>
        <w:rPr>
          <w:b/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доктор психологических наук, профессор, директор Уральского гуманитарного института, зав. кафедрой общей и социальной психологии  </w:t>
      </w:r>
      <w:proofErr w:type="spellStart"/>
      <w:r>
        <w:rPr>
          <w:color w:val="auto"/>
          <w:szCs w:val="24"/>
        </w:rPr>
        <w:t>УрФУ</w:t>
      </w:r>
      <w:proofErr w:type="spellEnd"/>
    </w:p>
    <w:p w14:paraId="4FA80B39" w14:textId="77777777" w:rsidR="00EC59B8" w:rsidRDefault="00EC59B8" w:rsidP="00EC59B8">
      <w:pPr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>Ауд. 314а</w:t>
      </w:r>
    </w:p>
    <w:p w14:paraId="6D8FB1E2" w14:textId="77777777" w:rsidR="00EC59B8" w:rsidRDefault="00EC59B8" w:rsidP="00EC59B8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15.00-15.40</w:t>
      </w:r>
    </w:p>
    <w:p w14:paraId="3CA82802" w14:textId="77777777" w:rsidR="00EC59B8" w:rsidRDefault="00EC59B8" w:rsidP="00EC59B8">
      <w:pPr>
        <w:rPr>
          <w:b/>
          <w:color w:val="auto"/>
          <w:szCs w:val="24"/>
        </w:rPr>
      </w:pPr>
      <w:proofErr w:type="spellStart"/>
      <w:r>
        <w:rPr>
          <w:b/>
          <w:color w:val="auto"/>
          <w:szCs w:val="24"/>
        </w:rPr>
        <w:t>Транспрофессионализм</w:t>
      </w:r>
      <w:proofErr w:type="spellEnd"/>
      <w:r>
        <w:rPr>
          <w:b/>
          <w:color w:val="auto"/>
          <w:szCs w:val="24"/>
        </w:rPr>
        <w:t xml:space="preserve"> как предиктор </w:t>
      </w:r>
      <w:proofErr w:type="spellStart"/>
      <w:r>
        <w:rPr>
          <w:b/>
          <w:color w:val="auto"/>
          <w:szCs w:val="24"/>
        </w:rPr>
        <w:t>преадаптации</w:t>
      </w:r>
      <w:proofErr w:type="spellEnd"/>
      <w:r>
        <w:rPr>
          <w:b/>
          <w:color w:val="auto"/>
          <w:szCs w:val="24"/>
        </w:rPr>
        <w:t xml:space="preserve"> личности к цифровому профессиональному будущему</w:t>
      </w:r>
    </w:p>
    <w:p w14:paraId="1A13A6C7" w14:textId="77777777" w:rsidR="00EC59B8" w:rsidRDefault="00EC59B8" w:rsidP="00EC59B8">
      <w:pPr>
        <w:rPr>
          <w:szCs w:val="24"/>
          <w:highlight w:val="white"/>
        </w:rPr>
      </w:pPr>
      <w:proofErr w:type="spellStart"/>
      <w:r>
        <w:rPr>
          <w:b/>
          <w:i/>
          <w:szCs w:val="24"/>
          <w:highlight w:val="white"/>
        </w:rPr>
        <w:t>Зеер</w:t>
      </w:r>
      <w:proofErr w:type="spellEnd"/>
      <w:r>
        <w:rPr>
          <w:b/>
          <w:i/>
          <w:szCs w:val="24"/>
          <w:highlight w:val="white"/>
        </w:rPr>
        <w:t xml:space="preserve"> </w:t>
      </w:r>
      <w:proofErr w:type="spellStart"/>
      <w:r>
        <w:rPr>
          <w:b/>
          <w:i/>
          <w:szCs w:val="24"/>
          <w:highlight w:val="white"/>
        </w:rPr>
        <w:t>Эвальд</w:t>
      </w:r>
      <w:proofErr w:type="spellEnd"/>
      <w:r>
        <w:rPr>
          <w:b/>
          <w:i/>
          <w:szCs w:val="24"/>
          <w:highlight w:val="white"/>
        </w:rPr>
        <w:t xml:space="preserve"> </w:t>
      </w:r>
      <w:proofErr w:type="spellStart"/>
      <w:r>
        <w:rPr>
          <w:b/>
          <w:i/>
          <w:szCs w:val="24"/>
          <w:highlight w:val="white"/>
        </w:rPr>
        <w:t>Фридрихович</w:t>
      </w:r>
      <w:proofErr w:type="spellEnd"/>
      <w:r>
        <w:rPr>
          <w:szCs w:val="24"/>
          <w:highlight w:val="white"/>
        </w:rPr>
        <w:t>, доктор психологических наук, профессор, член-корреспондент Российской академии образования, зав. кафедрой психологии образования и профессионального развития РГППУ</w:t>
      </w:r>
    </w:p>
    <w:p w14:paraId="7EF1CFCB" w14:textId="77777777" w:rsidR="00EC59B8" w:rsidRDefault="00EC59B8" w:rsidP="00EC59B8">
      <w:pPr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>Ауд. 314а</w:t>
      </w:r>
    </w:p>
    <w:p w14:paraId="1DBDA518" w14:textId="77777777" w:rsidR="00EC59B8" w:rsidRDefault="00EC59B8" w:rsidP="00EC59B8">
      <w:pPr>
        <w:rPr>
          <w:color w:val="auto"/>
          <w:szCs w:val="24"/>
        </w:rPr>
      </w:pPr>
    </w:p>
    <w:p w14:paraId="0F73576C" w14:textId="77777777" w:rsidR="00EC59B8" w:rsidRDefault="00EC59B8" w:rsidP="00EC59B8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>15.40-16.20</w:t>
      </w:r>
    </w:p>
    <w:p w14:paraId="56ED8B92" w14:textId="77777777" w:rsidR="00EC59B8" w:rsidRDefault="00EC59B8" w:rsidP="00EC59B8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>Профессиональный опыт как фактор конкурентоспособности</w:t>
      </w:r>
    </w:p>
    <w:p w14:paraId="721048DC" w14:textId="77777777" w:rsidR="00EC59B8" w:rsidRDefault="00EC59B8" w:rsidP="00EC59B8">
      <w:pPr>
        <w:rPr>
          <w:szCs w:val="24"/>
          <w:highlight w:val="white"/>
        </w:rPr>
      </w:pPr>
      <w:r>
        <w:rPr>
          <w:b/>
          <w:i/>
          <w:szCs w:val="24"/>
          <w:highlight w:val="white"/>
        </w:rPr>
        <w:t xml:space="preserve">Исмагилова </w:t>
      </w:r>
      <w:proofErr w:type="spellStart"/>
      <w:r>
        <w:rPr>
          <w:b/>
          <w:i/>
          <w:szCs w:val="24"/>
          <w:highlight w:val="white"/>
        </w:rPr>
        <w:t>Файруза</w:t>
      </w:r>
      <w:proofErr w:type="spellEnd"/>
      <w:r>
        <w:rPr>
          <w:b/>
          <w:i/>
          <w:szCs w:val="24"/>
          <w:highlight w:val="white"/>
        </w:rPr>
        <w:t xml:space="preserve"> </w:t>
      </w:r>
      <w:proofErr w:type="spellStart"/>
      <w:r>
        <w:rPr>
          <w:b/>
          <w:i/>
          <w:szCs w:val="24"/>
          <w:highlight w:val="white"/>
        </w:rPr>
        <w:t>Салихджановна</w:t>
      </w:r>
      <w:proofErr w:type="spellEnd"/>
      <w:r>
        <w:rPr>
          <w:b/>
          <w:i/>
          <w:szCs w:val="24"/>
          <w:highlight w:val="white"/>
        </w:rPr>
        <w:t xml:space="preserve">, </w:t>
      </w:r>
      <w:r>
        <w:rPr>
          <w:szCs w:val="24"/>
          <w:highlight w:val="white"/>
        </w:rPr>
        <w:t xml:space="preserve">доктор психологических наук, профессор, профессор кафедры общей и социальной психологии </w:t>
      </w:r>
      <w:proofErr w:type="spellStart"/>
      <w:r>
        <w:rPr>
          <w:szCs w:val="24"/>
          <w:highlight w:val="white"/>
        </w:rPr>
        <w:t>УрФУ</w:t>
      </w:r>
      <w:proofErr w:type="spellEnd"/>
    </w:p>
    <w:p w14:paraId="75C8248B" w14:textId="77777777" w:rsidR="00EC59B8" w:rsidRDefault="00EC59B8" w:rsidP="00EC59B8">
      <w:pPr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>Ауд. 314а</w:t>
      </w:r>
    </w:p>
    <w:p w14:paraId="1A2ED5AB" w14:textId="77777777" w:rsidR="00EC59B8" w:rsidRDefault="00EC59B8" w:rsidP="00EC59B8">
      <w:pPr>
        <w:rPr>
          <w:szCs w:val="24"/>
          <w:highlight w:val="white"/>
        </w:rPr>
      </w:pPr>
    </w:p>
    <w:p w14:paraId="11C7CDA0" w14:textId="77777777" w:rsidR="00EC59B8" w:rsidRDefault="00EC59B8" w:rsidP="00EC59B8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>16.20-17.00</w:t>
      </w:r>
    </w:p>
    <w:p w14:paraId="3928380F" w14:textId="2B6BA5BE" w:rsidR="00EC59B8" w:rsidRDefault="00EC59B8" w:rsidP="00EC59B8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Использование </w:t>
      </w:r>
      <w:proofErr w:type="spellStart"/>
      <w:r>
        <w:rPr>
          <w:b/>
          <w:color w:val="auto"/>
          <w:szCs w:val="24"/>
        </w:rPr>
        <w:t>интернет-ресурсов</w:t>
      </w:r>
      <w:proofErr w:type="spellEnd"/>
      <w:r>
        <w:rPr>
          <w:b/>
          <w:color w:val="auto"/>
          <w:szCs w:val="24"/>
        </w:rPr>
        <w:t xml:space="preserve"> на научно-методических семинарах магистратуры</w:t>
      </w:r>
      <w:r>
        <w:rPr>
          <w:b/>
          <w:color w:val="auto"/>
          <w:szCs w:val="24"/>
        </w:rPr>
        <w:t xml:space="preserve"> (н</w:t>
      </w:r>
      <w:r>
        <w:rPr>
          <w:b/>
          <w:color w:val="auto"/>
          <w:szCs w:val="24"/>
        </w:rPr>
        <w:t>а примере направления «Педагогическое образование», программа «Физико-математическое образование»</w:t>
      </w:r>
      <w:r>
        <w:rPr>
          <w:b/>
          <w:color w:val="auto"/>
          <w:szCs w:val="24"/>
        </w:rPr>
        <w:t>)</w:t>
      </w:r>
    </w:p>
    <w:p w14:paraId="56FB757C" w14:textId="77777777" w:rsidR="00EC59B8" w:rsidRDefault="00EC59B8" w:rsidP="00EC59B8">
      <w:pPr>
        <w:rPr>
          <w:b/>
          <w:color w:val="auto"/>
          <w:szCs w:val="24"/>
        </w:rPr>
      </w:pPr>
      <w:r>
        <w:rPr>
          <w:b/>
          <w:i/>
          <w:color w:val="auto"/>
          <w:szCs w:val="24"/>
        </w:rPr>
        <w:t>Усольцев Александр Петрович,</w:t>
      </w:r>
      <w:r>
        <w:rPr>
          <w:b/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доктор педагогических наук, профессор, зав. кафедрой теории и методики обучения физике, технологии и мультимедийной дидактике </w:t>
      </w:r>
      <w:proofErr w:type="spellStart"/>
      <w:r>
        <w:rPr>
          <w:color w:val="auto"/>
          <w:szCs w:val="24"/>
        </w:rPr>
        <w:t>УрГПУ</w:t>
      </w:r>
      <w:proofErr w:type="spellEnd"/>
      <w:r>
        <w:rPr>
          <w:color w:val="auto"/>
          <w:szCs w:val="24"/>
        </w:rPr>
        <w:t xml:space="preserve">, профессор кафедры педагогики и психологии образования </w:t>
      </w:r>
      <w:proofErr w:type="spellStart"/>
      <w:r>
        <w:rPr>
          <w:color w:val="auto"/>
          <w:szCs w:val="24"/>
        </w:rPr>
        <w:t>УрФУ</w:t>
      </w:r>
      <w:proofErr w:type="spellEnd"/>
    </w:p>
    <w:p w14:paraId="07D6EE51" w14:textId="77777777" w:rsidR="00EC59B8" w:rsidRDefault="00EC59B8" w:rsidP="00EC59B8">
      <w:pPr>
        <w:rPr>
          <w:color w:val="auto"/>
          <w:szCs w:val="24"/>
        </w:rPr>
      </w:pPr>
      <w:proofErr w:type="spellStart"/>
      <w:r>
        <w:rPr>
          <w:b/>
          <w:i/>
          <w:color w:val="auto"/>
          <w:szCs w:val="24"/>
        </w:rPr>
        <w:t>Шамало</w:t>
      </w:r>
      <w:proofErr w:type="spellEnd"/>
      <w:r>
        <w:rPr>
          <w:b/>
          <w:i/>
          <w:color w:val="auto"/>
          <w:szCs w:val="24"/>
        </w:rPr>
        <w:t xml:space="preserve"> Тамара Николаевна,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color w:val="auto"/>
          <w:szCs w:val="24"/>
        </w:rPr>
        <w:t xml:space="preserve">доктор педагогических наук, профессор, профессор кафедры теории и методики обучения физике, технологии и мультимедийной дидактике </w:t>
      </w:r>
      <w:proofErr w:type="spellStart"/>
      <w:r>
        <w:rPr>
          <w:color w:val="auto"/>
          <w:szCs w:val="24"/>
        </w:rPr>
        <w:t>УрГПУ</w:t>
      </w:r>
      <w:proofErr w:type="spellEnd"/>
    </w:p>
    <w:p w14:paraId="5B814BDA" w14:textId="77777777" w:rsidR="00EC59B8" w:rsidRDefault="00EC59B8" w:rsidP="00EC59B8">
      <w:pPr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>Ауд. 314а</w:t>
      </w:r>
    </w:p>
    <w:p w14:paraId="0A47CD67" w14:textId="77777777" w:rsidR="00EC59B8" w:rsidRDefault="00EC59B8" w:rsidP="00EC59B8">
      <w:pPr>
        <w:rPr>
          <w:b/>
          <w:color w:val="auto"/>
          <w:szCs w:val="24"/>
          <w:u w:val="single"/>
        </w:rPr>
      </w:pPr>
    </w:p>
    <w:p w14:paraId="2C00D146" w14:textId="77777777" w:rsidR="00EC59B8" w:rsidRPr="001F428E" w:rsidRDefault="00EC59B8" w:rsidP="00EC59B8">
      <w:pPr>
        <w:jc w:val="center"/>
        <w:rPr>
          <w:b/>
          <w:color w:val="002060"/>
          <w:sz w:val="28"/>
          <w:szCs w:val="24"/>
          <w:u w:val="single"/>
        </w:rPr>
      </w:pPr>
      <w:r w:rsidRPr="001F428E">
        <w:rPr>
          <w:b/>
          <w:color w:val="002060"/>
          <w:sz w:val="28"/>
          <w:szCs w:val="24"/>
          <w:u w:val="single"/>
        </w:rPr>
        <w:t>22 мая 2019 г. (среда)</w:t>
      </w:r>
    </w:p>
    <w:p w14:paraId="76CFB8A4" w14:textId="77777777" w:rsidR="00EC59B8" w:rsidRDefault="00EC59B8" w:rsidP="00EC59B8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09.30 - 10.00  </w:t>
      </w:r>
    </w:p>
    <w:p w14:paraId="19EB5082" w14:textId="77777777" w:rsidR="00EC59B8" w:rsidRDefault="00EC59B8" w:rsidP="00EC59B8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РЕГИСТРАЦИЯ УЧАСТНИКОВ </w:t>
      </w:r>
    </w:p>
    <w:p w14:paraId="737C587A" w14:textId="77777777" w:rsidR="00EC59B8" w:rsidRDefault="00EC59B8" w:rsidP="00EC59B8">
      <w:pPr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>Холл 1 этажа; ул. Тургенева, 4</w:t>
      </w:r>
    </w:p>
    <w:p w14:paraId="045B2494" w14:textId="77777777" w:rsidR="00EC59B8" w:rsidRDefault="00EC59B8" w:rsidP="00EC59B8">
      <w:pPr>
        <w:rPr>
          <w:b/>
          <w:color w:val="auto"/>
          <w:szCs w:val="24"/>
          <w:u w:val="single"/>
        </w:rPr>
      </w:pPr>
    </w:p>
    <w:p w14:paraId="3796F697" w14:textId="4700E639" w:rsidR="00EC59B8" w:rsidRPr="00EC59B8" w:rsidRDefault="001F428E" w:rsidP="00EC59B8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10.00 – </w:t>
      </w:r>
      <w:r w:rsidR="00EC59B8" w:rsidRPr="00EC59B8">
        <w:rPr>
          <w:b/>
          <w:color w:val="auto"/>
          <w:szCs w:val="24"/>
        </w:rPr>
        <w:t>1</w:t>
      </w:r>
      <w:r>
        <w:rPr>
          <w:b/>
          <w:color w:val="auto"/>
          <w:szCs w:val="24"/>
        </w:rPr>
        <w:t>1</w:t>
      </w:r>
      <w:r w:rsidR="00EC59B8" w:rsidRPr="00EC59B8">
        <w:rPr>
          <w:b/>
          <w:color w:val="auto"/>
          <w:szCs w:val="24"/>
        </w:rPr>
        <w:t>.</w:t>
      </w:r>
      <w:r>
        <w:rPr>
          <w:b/>
          <w:color w:val="auto"/>
          <w:szCs w:val="24"/>
        </w:rPr>
        <w:t>0</w:t>
      </w:r>
      <w:r w:rsidR="00EC59B8" w:rsidRPr="00EC59B8">
        <w:rPr>
          <w:b/>
          <w:color w:val="auto"/>
          <w:szCs w:val="24"/>
        </w:rPr>
        <w:t>0</w:t>
      </w:r>
      <w:r>
        <w:rPr>
          <w:b/>
          <w:color w:val="auto"/>
          <w:szCs w:val="24"/>
        </w:rPr>
        <w:t xml:space="preserve"> </w:t>
      </w:r>
      <w:r w:rsidR="00EC59B8" w:rsidRPr="00EC59B8">
        <w:rPr>
          <w:b/>
          <w:color w:val="auto"/>
          <w:szCs w:val="24"/>
        </w:rPr>
        <w:t xml:space="preserve">  </w:t>
      </w:r>
    </w:p>
    <w:p w14:paraId="357EDADE" w14:textId="77777777" w:rsidR="00EC59B8" w:rsidRPr="00EC59B8" w:rsidRDefault="00EC59B8" w:rsidP="00EC59B8">
      <w:pPr>
        <w:ind w:right="58"/>
        <w:rPr>
          <w:b/>
          <w:color w:val="auto"/>
          <w:szCs w:val="24"/>
        </w:rPr>
      </w:pPr>
      <w:r>
        <w:rPr>
          <w:b/>
          <w:color w:val="auto"/>
          <w:szCs w:val="24"/>
          <w:lang w:val="en-US"/>
        </w:rPr>
        <w:t>E</w:t>
      </w:r>
      <w:r w:rsidRPr="00EC59B8">
        <w:rPr>
          <w:b/>
          <w:color w:val="auto"/>
          <w:szCs w:val="24"/>
        </w:rPr>
        <w:t>-</w:t>
      </w:r>
      <w:r>
        <w:rPr>
          <w:b/>
          <w:color w:val="auto"/>
          <w:szCs w:val="24"/>
          <w:lang w:val="en-US"/>
        </w:rPr>
        <w:t>learning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  <w:lang w:val="en-US"/>
        </w:rPr>
        <w:t>Ecologies</w:t>
      </w:r>
      <w:r w:rsidRPr="00EC59B8">
        <w:rPr>
          <w:b/>
          <w:color w:val="auto"/>
          <w:szCs w:val="24"/>
        </w:rPr>
        <w:t xml:space="preserve">: </w:t>
      </w:r>
      <w:r>
        <w:rPr>
          <w:b/>
          <w:color w:val="auto"/>
          <w:szCs w:val="24"/>
          <w:lang w:val="en-US"/>
        </w:rPr>
        <w:t>Innovative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  <w:lang w:val="en-US"/>
        </w:rPr>
        <w:t>Approaches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  <w:lang w:val="en-US"/>
        </w:rPr>
        <w:t>to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  <w:lang w:val="en-US"/>
        </w:rPr>
        <w:t>Teaching</w:t>
      </w:r>
      <w:r w:rsidRPr="00EC59B8">
        <w:rPr>
          <w:b/>
          <w:color w:val="auto"/>
          <w:szCs w:val="24"/>
        </w:rPr>
        <w:t xml:space="preserve"> </w:t>
      </w:r>
      <w:proofErr w:type="spellStart"/>
      <w:r>
        <w:rPr>
          <w:b/>
          <w:color w:val="auto"/>
          <w:szCs w:val="24"/>
          <w:lang w:val="en-US"/>
        </w:rPr>
        <w:t>ang</w:t>
      </w:r>
      <w:proofErr w:type="spellEnd"/>
      <w:r w:rsidRPr="00EC59B8">
        <w:rPr>
          <w:b/>
          <w:color w:val="auto"/>
          <w:szCs w:val="24"/>
        </w:rPr>
        <w:t xml:space="preserve"> </w:t>
      </w:r>
      <w:proofErr w:type="gramStart"/>
      <w:r>
        <w:rPr>
          <w:b/>
          <w:color w:val="auto"/>
          <w:szCs w:val="24"/>
          <w:lang w:val="en-US"/>
        </w:rPr>
        <w:t>Learning</w:t>
      </w:r>
      <w:proofErr w:type="gramEnd"/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  <w:lang w:val="en-US"/>
        </w:rPr>
        <w:t>for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  <w:lang w:val="en-US"/>
        </w:rPr>
        <w:t>the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  <w:lang w:val="en-US"/>
        </w:rPr>
        <w:t>Digital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  <w:lang w:val="en-US"/>
        </w:rPr>
        <w:t>Age</w:t>
      </w:r>
      <w:r w:rsidRPr="00EC59B8">
        <w:rPr>
          <w:b/>
          <w:color w:val="auto"/>
          <w:szCs w:val="24"/>
        </w:rPr>
        <w:t xml:space="preserve"> (</w:t>
      </w:r>
      <w:r>
        <w:rPr>
          <w:b/>
          <w:color w:val="auto"/>
          <w:szCs w:val="24"/>
        </w:rPr>
        <w:t>Экология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электронного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обучения</w:t>
      </w:r>
      <w:r w:rsidRPr="00EC59B8">
        <w:rPr>
          <w:b/>
          <w:color w:val="auto"/>
          <w:szCs w:val="24"/>
        </w:rPr>
        <w:t xml:space="preserve">: </w:t>
      </w:r>
      <w:r>
        <w:rPr>
          <w:b/>
          <w:color w:val="auto"/>
          <w:szCs w:val="24"/>
        </w:rPr>
        <w:t>инновационные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подходы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к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обучению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и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образованию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в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цифровую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эпоху</w:t>
      </w:r>
      <w:r w:rsidRPr="00EC59B8">
        <w:rPr>
          <w:b/>
          <w:color w:val="auto"/>
          <w:szCs w:val="24"/>
        </w:rPr>
        <w:t>)</w:t>
      </w:r>
    </w:p>
    <w:p w14:paraId="5E9F5295" w14:textId="77777777" w:rsidR="00EC59B8" w:rsidRDefault="00EC59B8" w:rsidP="00EC59B8">
      <w:pPr>
        <w:ind w:right="58"/>
        <w:rPr>
          <w:color w:val="auto"/>
          <w:szCs w:val="24"/>
        </w:rPr>
      </w:pPr>
      <w:proofErr w:type="spellStart"/>
      <w:r>
        <w:rPr>
          <w:b/>
          <w:i/>
          <w:color w:val="auto"/>
          <w:szCs w:val="24"/>
        </w:rPr>
        <w:t>Dr</w:t>
      </w:r>
      <w:proofErr w:type="spellEnd"/>
      <w:r>
        <w:rPr>
          <w:b/>
          <w:i/>
          <w:color w:val="auto"/>
          <w:szCs w:val="24"/>
        </w:rPr>
        <w:t xml:space="preserve">. </w:t>
      </w:r>
      <w:proofErr w:type="spellStart"/>
      <w:r>
        <w:rPr>
          <w:b/>
          <w:i/>
          <w:color w:val="auto"/>
          <w:szCs w:val="24"/>
        </w:rPr>
        <w:t>Mary</w:t>
      </w:r>
      <w:proofErr w:type="spellEnd"/>
      <w:r>
        <w:rPr>
          <w:b/>
          <w:i/>
          <w:color w:val="auto"/>
          <w:szCs w:val="24"/>
        </w:rPr>
        <w:t xml:space="preserve"> </w:t>
      </w:r>
      <w:proofErr w:type="spellStart"/>
      <w:r>
        <w:rPr>
          <w:b/>
          <w:i/>
          <w:color w:val="auto"/>
          <w:szCs w:val="24"/>
        </w:rPr>
        <w:t>Kalantzis</w:t>
      </w:r>
      <w:proofErr w:type="spellEnd"/>
      <w:r>
        <w:rPr>
          <w:sz w:val="28"/>
          <w:szCs w:val="28"/>
        </w:rPr>
        <w:t xml:space="preserve">, </w:t>
      </w:r>
      <w:r>
        <w:rPr>
          <w:color w:val="auto"/>
          <w:szCs w:val="24"/>
        </w:rPr>
        <w:t>профессор кафедры политики, организации и лидерства в сфере образования, Университет Иллинойса, Урбан-</w:t>
      </w:r>
      <w:proofErr w:type="spellStart"/>
      <w:r>
        <w:rPr>
          <w:color w:val="auto"/>
          <w:szCs w:val="24"/>
        </w:rPr>
        <w:t>Шампейн</w:t>
      </w:r>
      <w:proofErr w:type="spellEnd"/>
      <w:r>
        <w:rPr>
          <w:color w:val="auto"/>
          <w:szCs w:val="24"/>
        </w:rPr>
        <w:t>, США</w:t>
      </w:r>
    </w:p>
    <w:p w14:paraId="21301977" w14:textId="77777777" w:rsidR="00EC59B8" w:rsidRPr="00EC59B8" w:rsidRDefault="00EC59B8" w:rsidP="00EC59B8">
      <w:pPr>
        <w:ind w:right="58"/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>Ауд</w:t>
      </w:r>
      <w:r w:rsidRPr="00EC59B8">
        <w:rPr>
          <w:b/>
          <w:color w:val="auto"/>
          <w:szCs w:val="24"/>
          <w:u w:val="single"/>
        </w:rPr>
        <w:t>. 362</w:t>
      </w:r>
      <w:r>
        <w:rPr>
          <w:b/>
          <w:color w:val="auto"/>
          <w:szCs w:val="24"/>
          <w:u w:val="single"/>
        </w:rPr>
        <w:t>а</w:t>
      </w:r>
    </w:p>
    <w:p w14:paraId="4D4D9CF5" w14:textId="77777777" w:rsidR="00EC59B8" w:rsidRDefault="00EC59B8" w:rsidP="00EC59B8">
      <w:pPr>
        <w:ind w:right="58"/>
        <w:rPr>
          <w:b/>
          <w:color w:val="FF0000"/>
          <w:szCs w:val="24"/>
        </w:rPr>
      </w:pPr>
    </w:p>
    <w:p w14:paraId="3A0E4C92" w14:textId="762CF127" w:rsidR="001F428E" w:rsidRPr="001F428E" w:rsidRDefault="001F428E" w:rsidP="00EC59B8">
      <w:pPr>
        <w:ind w:right="58"/>
        <w:rPr>
          <w:b/>
          <w:color w:val="auto"/>
          <w:szCs w:val="24"/>
        </w:rPr>
      </w:pPr>
      <w:r>
        <w:rPr>
          <w:b/>
          <w:color w:val="auto"/>
          <w:szCs w:val="24"/>
        </w:rPr>
        <w:t>11.00 – 12.00</w:t>
      </w:r>
    </w:p>
    <w:p w14:paraId="358B3BB8" w14:textId="77777777" w:rsidR="00EC59B8" w:rsidRPr="00EC59B8" w:rsidRDefault="00EC59B8" w:rsidP="00EC59B8">
      <w:pPr>
        <w:ind w:right="58"/>
        <w:rPr>
          <w:b/>
          <w:color w:val="auto"/>
          <w:szCs w:val="24"/>
        </w:rPr>
      </w:pPr>
      <w:r>
        <w:rPr>
          <w:b/>
          <w:color w:val="auto"/>
          <w:szCs w:val="24"/>
          <w:lang w:val="en-US"/>
        </w:rPr>
        <w:t>New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  <w:lang w:val="en-US"/>
        </w:rPr>
        <w:t>Media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  <w:lang w:val="en-US"/>
        </w:rPr>
        <w:t>Affordances</w:t>
      </w:r>
      <w:r w:rsidRPr="00EC59B8">
        <w:rPr>
          <w:b/>
          <w:color w:val="auto"/>
          <w:szCs w:val="24"/>
        </w:rPr>
        <w:t xml:space="preserve">: </w:t>
      </w:r>
      <w:r>
        <w:rPr>
          <w:b/>
          <w:color w:val="auto"/>
          <w:szCs w:val="24"/>
          <w:lang w:val="en-US"/>
        </w:rPr>
        <w:t>Pedagogical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  <w:lang w:val="en-US"/>
        </w:rPr>
        <w:t>Alternatives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  <w:lang w:val="en-US"/>
        </w:rPr>
        <w:t>in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  <w:lang w:val="en-US"/>
        </w:rPr>
        <w:t>Technology</w:t>
      </w:r>
      <w:r w:rsidRPr="00EC59B8">
        <w:rPr>
          <w:b/>
          <w:color w:val="auto"/>
          <w:szCs w:val="24"/>
        </w:rPr>
        <w:t>-</w:t>
      </w:r>
      <w:r>
        <w:rPr>
          <w:b/>
          <w:color w:val="auto"/>
          <w:szCs w:val="24"/>
          <w:lang w:val="en-US"/>
        </w:rPr>
        <w:t>Mediated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  <w:lang w:val="en-US"/>
        </w:rPr>
        <w:t>Learning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  <w:lang w:val="en-US"/>
        </w:rPr>
        <w:t>Environments</w:t>
      </w:r>
      <w:r w:rsidRPr="00EC59B8">
        <w:rPr>
          <w:b/>
          <w:color w:val="auto"/>
          <w:szCs w:val="24"/>
        </w:rPr>
        <w:t xml:space="preserve"> (</w:t>
      </w:r>
      <w:r>
        <w:rPr>
          <w:b/>
          <w:color w:val="auto"/>
          <w:szCs w:val="24"/>
        </w:rPr>
        <w:t>Возможности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новых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медиа</w:t>
      </w:r>
      <w:r w:rsidRPr="00EC59B8">
        <w:rPr>
          <w:b/>
          <w:color w:val="auto"/>
          <w:szCs w:val="24"/>
        </w:rPr>
        <w:t xml:space="preserve">: </w:t>
      </w:r>
      <w:r>
        <w:rPr>
          <w:b/>
          <w:color w:val="auto"/>
          <w:szCs w:val="24"/>
        </w:rPr>
        <w:t>педагогические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альтернативы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технологически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обусловленной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образовательной</w:t>
      </w:r>
      <w:r w:rsidRPr="00EC59B8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среды</w:t>
      </w:r>
      <w:r w:rsidRPr="00EC59B8">
        <w:rPr>
          <w:b/>
          <w:color w:val="auto"/>
          <w:szCs w:val="24"/>
        </w:rPr>
        <w:t>)</w:t>
      </w:r>
    </w:p>
    <w:p w14:paraId="397EDE15" w14:textId="77777777" w:rsidR="00EC59B8" w:rsidRDefault="00EC59B8" w:rsidP="00EC59B8">
      <w:pPr>
        <w:ind w:right="58" w:firstLine="0"/>
        <w:rPr>
          <w:color w:val="auto"/>
          <w:szCs w:val="24"/>
        </w:rPr>
      </w:pPr>
      <w:proofErr w:type="spellStart"/>
      <w:r>
        <w:rPr>
          <w:b/>
          <w:i/>
          <w:color w:val="auto"/>
          <w:szCs w:val="24"/>
          <w:lang w:val="en-US"/>
        </w:rPr>
        <w:t>Dr</w:t>
      </w:r>
      <w:proofErr w:type="spellEnd"/>
      <w:r>
        <w:rPr>
          <w:b/>
          <w:i/>
          <w:color w:val="auto"/>
          <w:szCs w:val="24"/>
        </w:rPr>
        <w:t xml:space="preserve">. </w:t>
      </w:r>
      <w:r>
        <w:rPr>
          <w:b/>
          <w:i/>
          <w:color w:val="auto"/>
          <w:szCs w:val="24"/>
          <w:lang w:val="en-US"/>
        </w:rPr>
        <w:t>Bill</w:t>
      </w:r>
      <w:r w:rsidRPr="00EC59B8">
        <w:rPr>
          <w:b/>
          <w:i/>
          <w:color w:val="auto"/>
          <w:szCs w:val="24"/>
        </w:rPr>
        <w:t xml:space="preserve"> </w:t>
      </w:r>
      <w:r>
        <w:rPr>
          <w:b/>
          <w:i/>
          <w:color w:val="auto"/>
          <w:szCs w:val="24"/>
          <w:lang w:val="en-US"/>
        </w:rPr>
        <w:t>Cope</w:t>
      </w:r>
      <w:r>
        <w:rPr>
          <w:b/>
          <w:i/>
          <w:color w:val="auto"/>
          <w:szCs w:val="24"/>
        </w:rPr>
        <w:t>,</w:t>
      </w:r>
      <w:r>
        <w:rPr>
          <w:sz w:val="28"/>
          <w:szCs w:val="28"/>
        </w:rPr>
        <w:t xml:space="preserve"> </w:t>
      </w:r>
      <w:r>
        <w:rPr>
          <w:color w:val="auto"/>
          <w:szCs w:val="24"/>
        </w:rPr>
        <w:t>профессор кафедры политики, организации и лидерства в сфере образования, Университет Иллинойса, Урбан-</w:t>
      </w:r>
      <w:proofErr w:type="spellStart"/>
      <w:r>
        <w:rPr>
          <w:color w:val="auto"/>
          <w:szCs w:val="24"/>
        </w:rPr>
        <w:t>Шампейн</w:t>
      </w:r>
      <w:proofErr w:type="spellEnd"/>
      <w:r>
        <w:rPr>
          <w:color w:val="auto"/>
          <w:szCs w:val="24"/>
        </w:rPr>
        <w:t>, США; адъюнкт-профессор, Университет Чарльза Дарвина, Австралия</w:t>
      </w:r>
    </w:p>
    <w:p w14:paraId="531A961B" w14:textId="77777777" w:rsidR="00EC59B8" w:rsidRDefault="00EC59B8" w:rsidP="00EC59B8">
      <w:pPr>
        <w:ind w:right="58"/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>Ауд. 362а</w:t>
      </w:r>
    </w:p>
    <w:p w14:paraId="3DFD78C7" w14:textId="77777777" w:rsidR="00EC59B8" w:rsidRDefault="00EC59B8" w:rsidP="00EC59B8">
      <w:pPr>
        <w:ind w:right="58" w:firstLine="284"/>
        <w:rPr>
          <w:color w:val="auto"/>
          <w:szCs w:val="24"/>
        </w:rPr>
      </w:pPr>
    </w:p>
    <w:p w14:paraId="088CE271" w14:textId="261F14BE" w:rsidR="001F428E" w:rsidRPr="001F428E" w:rsidRDefault="001F428E" w:rsidP="00EC59B8">
      <w:pPr>
        <w:ind w:right="58"/>
        <w:rPr>
          <w:b/>
          <w:color w:val="auto"/>
          <w:szCs w:val="24"/>
        </w:rPr>
      </w:pPr>
      <w:r w:rsidRPr="001F428E">
        <w:rPr>
          <w:b/>
          <w:color w:val="auto"/>
          <w:szCs w:val="24"/>
        </w:rPr>
        <w:lastRenderedPageBreak/>
        <w:t>12.00 – 13.00</w:t>
      </w:r>
    </w:p>
    <w:p w14:paraId="400F4482" w14:textId="281E3B7E" w:rsidR="00EC59B8" w:rsidRPr="001F428E" w:rsidRDefault="00EC59B8" w:rsidP="00EC59B8">
      <w:pPr>
        <w:ind w:right="58"/>
        <w:rPr>
          <w:b/>
          <w:color w:val="002060"/>
          <w:szCs w:val="24"/>
        </w:rPr>
      </w:pPr>
      <w:r w:rsidRPr="001F428E">
        <w:rPr>
          <w:b/>
          <w:color w:val="002060"/>
          <w:szCs w:val="24"/>
        </w:rPr>
        <w:t>Панельная дискуссия «</w:t>
      </w:r>
      <w:proofErr w:type="spellStart"/>
      <w:r w:rsidRPr="001F428E">
        <w:rPr>
          <w:b/>
          <w:color w:val="002060"/>
          <w:szCs w:val="24"/>
        </w:rPr>
        <w:t>Цифровизация</w:t>
      </w:r>
      <w:proofErr w:type="spellEnd"/>
      <w:r w:rsidRPr="001F428E">
        <w:rPr>
          <w:b/>
          <w:color w:val="002060"/>
          <w:szCs w:val="24"/>
        </w:rPr>
        <w:t xml:space="preserve"> общества: перспективы и риски в развитии личности»</w:t>
      </w:r>
    </w:p>
    <w:p w14:paraId="2ADD20E0" w14:textId="01E29882" w:rsidR="00EC59B8" w:rsidRPr="001F428E" w:rsidRDefault="00EC59B8" w:rsidP="00EC59B8">
      <w:pPr>
        <w:ind w:right="58"/>
        <w:rPr>
          <w:b/>
          <w:color w:val="auto"/>
          <w:szCs w:val="24"/>
        </w:rPr>
      </w:pPr>
      <w:r w:rsidRPr="001F428E">
        <w:rPr>
          <w:b/>
          <w:color w:val="auto"/>
          <w:szCs w:val="24"/>
        </w:rPr>
        <w:t xml:space="preserve">Модератор: </w:t>
      </w:r>
      <w:proofErr w:type="spellStart"/>
      <w:r w:rsidRPr="001F428E">
        <w:rPr>
          <w:b/>
          <w:color w:val="auto"/>
          <w:szCs w:val="24"/>
        </w:rPr>
        <w:t>Томберг</w:t>
      </w:r>
      <w:proofErr w:type="spellEnd"/>
      <w:r w:rsidRPr="001F428E">
        <w:rPr>
          <w:b/>
          <w:color w:val="auto"/>
          <w:szCs w:val="24"/>
        </w:rPr>
        <w:t xml:space="preserve"> Ольга Витальевна, кандидат филологических наук</w:t>
      </w:r>
      <w:proofErr w:type="gramStart"/>
      <w:r w:rsidRPr="001F428E">
        <w:rPr>
          <w:b/>
          <w:color w:val="auto"/>
          <w:szCs w:val="24"/>
        </w:rPr>
        <w:t>.</w:t>
      </w:r>
      <w:proofErr w:type="gramEnd"/>
      <w:r w:rsidRPr="001F428E">
        <w:rPr>
          <w:b/>
          <w:color w:val="auto"/>
          <w:szCs w:val="24"/>
        </w:rPr>
        <w:t xml:space="preserve"> </w:t>
      </w:r>
      <w:proofErr w:type="gramStart"/>
      <w:r w:rsidRPr="001F428E">
        <w:rPr>
          <w:b/>
          <w:color w:val="auto"/>
          <w:szCs w:val="24"/>
        </w:rPr>
        <w:t>д</w:t>
      </w:r>
      <w:proofErr w:type="gramEnd"/>
      <w:r w:rsidRPr="001F428E">
        <w:rPr>
          <w:b/>
          <w:color w:val="auto"/>
          <w:szCs w:val="24"/>
        </w:rPr>
        <w:t>оцент кафедры иностранных языков и перевода, зам. директора департамента лингвистики</w:t>
      </w:r>
    </w:p>
    <w:p w14:paraId="6D017636" w14:textId="77777777" w:rsidR="00EC59B8" w:rsidRPr="001F428E" w:rsidRDefault="00EC59B8" w:rsidP="00EC59B8">
      <w:pPr>
        <w:ind w:right="58"/>
        <w:rPr>
          <w:b/>
          <w:i/>
          <w:color w:val="auto"/>
          <w:szCs w:val="24"/>
        </w:rPr>
      </w:pPr>
    </w:p>
    <w:p w14:paraId="6C20DE4B" w14:textId="59CF1C71" w:rsidR="00EC59B8" w:rsidRDefault="001F428E" w:rsidP="00EC59B8">
      <w:pPr>
        <w:ind w:right="58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 xml:space="preserve">Спикеры дискуссии: </w:t>
      </w:r>
    </w:p>
    <w:p w14:paraId="2F30698E" w14:textId="77777777" w:rsidR="001F428E" w:rsidRDefault="001F428E" w:rsidP="001F428E">
      <w:pPr>
        <w:ind w:right="58"/>
        <w:rPr>
          <w:color w:val="auto"/>
          <w:szCs w:val="24"/>
        </w:rPr>
      </w:pPr>
      <w:proofErr w:type="spellStart"/>
      <w:r>
        <w:rPr>
          <w:b/>
          <w:i/>
          <w:color w:val="auto"/>
          <w:szCs w:val="24"/>
        </w:rPr>
        <w:t>Dr</w:t>
      </w:r>
      <w:proofErr w:type="spellEnd"/>
      <w:r>
        <w:rPr>
          <w:b/>
          <w:i/>
          <w:color w:val="auto"/>
          <w:szCs w:val="24"/>
        </w:rPr>
        <w:t xml:space="preserve">. </w:t>
      </w:r>
      <w:proofErr w:type="spellStart"/>
      <w:r>
        <w:rPr>
          <w:b/>
          <w:i/>
          <w:color w:val="auto"/>
          <w:szCs w:val="24"/>
        </w:rPr>
        <w:t>Mary</w:t>
      </w:r>
      <w:proofErr w:type="spellEnd"/>
      <w:r>
        <w:rPr>
          <w:b/>
          <w:i/>
          <w:color w:val="auto"/>
          <w:szCs w:val="24"/>
        </w:rPr>
        <w:t xml:space="preserve"> </w:t>
      </w:r>
      <w:proofErr w:type="spellStart"/>
      <w:r>
        <w:rPr>
          <w:b/>
          <w:i/>
          <w:color w:val="auto"/>
          <w:szCs w:val="24"/>
        </w:rPr>
        <w:t>Kalantzis</w:t>
      </w:r>
      <w:proofErr w:type="spellEnd"/>
      <w:r>
        <w:rPr>
          <w:sz w:val="28"/>
          <w:szCs w:val="28"/>
        </w:rPr>
        <w:t xml:space="preserve">, </w:t>
      </w:r>
      <w:r>
        <w:rPr>
          <w:color w:val="auto"/>
          <w:szCs w:val="24"/>
        </w:rPr>
        <w:t>профессор кафедры политики, организации и лидерства в сфере образования, Университет Иллинойса, Урбан-</w:t>
      </w:r>
      <w:proofErr w:type="spellStart"/>
      <w:r>
        <w:rPr>
          <w:color w:val="auto"/>
          <w:szCs w:val="24"/>
        </w:rPr>
        <w:t>Шампейн</w:t>
      </w:r>
      <w:proofErr w:type="spellEnd"/>
      <w:r>
        <w:rPr>
          <w:color w:val="auto"/>
          <w:szCs w:val="24"/>
        </w:rPr>
        <w:t>, США</w:t>
      </w:r>
    </w:p>
    <w:p w14:paraId="261C35DD" w14:textId="77777777" w:rsidR="001F428E" w:rsidRDefault="001F428E" w:rsidP="001F428E">
      <w:pPr>
        <w:ind w:right="58" w:firstLine="0"/>
        <w:rPr>
          <w:color w:val="auto"/>
          <w:szCs w:val="24"/>
        </w:rPr>
      </w:pPr>
      <w:proofErr w:type="spellStart"/>
      <w:r>
        <w:rPr>
          <w:b/>
          <w:i/>
          <w:color w:val="auto"/>
          <w:szCs w:val="24"/>
          <w:lang w:val="en-US"/>
        </w:rPr>
        <w:t>Dr</w:t>
      </w:r>
      <w:proofErr w:type="spellEnd"/>
      <w:r>
        <w:rPr>
          <w:b/>
          <w:i/>
          <w:color w:val="auto"/>
          <w:szCs w:val="24"/>
        </w:rPr>
        <w:t xml:space="preserve">. </w:t>
      </w:r>
      <w:r>
        <w:rPr>
          <w:b/>
          <w:i/>
          <w:color w:val="auto"/>
          <w:szCs w:val="24"/>
          <w:lang w:val="en-US"/>
        </w:rPr>
        <w:t>Bill</w:t>
      </w:r>
      <w:r w:rsidRPr="00EC59B8">
        <w:rPr>
          <w:b/>
          <w:i/>
          <w:color w:val="auto"/>
          <w:szCs w:val="24"/>
        </w:rPr>
        <w:t xml:space="preserve"> </w:t>
      </w:r>
      <w:r>
        <w:rPr>
          <w:b/>
          <w:i/>
          <w:color w:val="auto"/>
          <w:szCs w:val="24"/>
          <w:lang w:val="en-US"/>
        </w:rPr>
        <w:t>Cope</w:t>
      </w:r>
      <w:r>
        <w:rPr>
          <w:b/>
          <w:i/>
          <w:color w:val="auto"/>
          <w:szCs w:val="24"/>
        </w:rPr>
        <w:t>,</w:t>
      </w:r>
      <w:r>
        <w:rPr>
          <w:sz w:val="28"/>
          <w:szCs w:val="28"/>
        </w:rPr>
        <w:t xml:space="preserve"> </w:t>
      </w:r>
      <w:r>
        <w:rPr>
          <w:color w:val="auto"/>
          <w:szCs w:val="24"/>
        </w:rPr>
        <w:t>профессор кафедры политики, организации и лидерства в сфере образования, Университет Иллинойса, Урбан-</w:t>
      </w:r>
      <w:proofErr w:type="spellStart"/>
      <w:r>
        <w:rPr>
          <w:color w:val="auto"/>
          <w:szCs w:val="24"/>
        </w:rPr>
        <w:t>Шампейн</w:t>
      </w:r>
      <w:proofErr w:type="spellEnd"/>
      <w:r>
        <w:rPr>
          <w:color w:val="auto"/>
          <w:szCs w:val="24"/>
        </w:rPr>
        <w:t>, США; адъюнкт-профессор, Университет Чарльза Дарвина, Австралия</w:t>
      </w:r>
    </w:p>
    <w:p w14:paraId="335DA7B3" w14:textId="77777777" w:rsidR="001F428E" w:rsidRDefault="001F428E" w:rsidP="001F428E">
      <w:pPr>
        <w:rPr>
          <w:color w:val="auto"/>
          <w:szCs w:val="24"/>
        </w:rPr>
      </w:pPr>
      <w:proofErr w:type="spellStart"/>
      <w:r>
        <w:rPr>
          <w:b/>
          <w:i/>
          <w:color w:val="auto"/>
          <w:szCs w:val="24"/>
        </w:rPr>
        <w:t>Сыманюк</w:t>
      </w:r>
      <w:proofErr w:type="spellEnd"/>
      <w:r>
        <w:rPr>
          <w:b/>
          <w:i/>
          <w:color w:val="auto"/>
          <w:szCs w:val="24"/>
        </w:rPr>
        <w:t xml:space="preserve"> Эльвира </w:t>
      </w:r>
      <w:proofErr w:type="spellStart"/>
      <w:r>
        <w:rPr>
          <w:b/>
          <w:i/>
          <w:color w:val="auto"/>
          <w:szCs w:val="24"/>
        </w:rPr>
        <w:t>Эвальдовна</w:t>
      </w:r>
      <w:proofErr w:type="spellEnd"/>
      <w:r>
        <w:rPr>
          <w:b/>
          <w:i/>
          <w:color w:val="auto"/>
          <w:szCs w:val="24"/>
        </w:rPr>
        <w:t>,</w:t>
      </w:r>
      <w:r>
        <w:rPr>
          <w:b/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доктор психологических наук, профессор, директор Уральского гуманитарного института, зав. кафедрой общей и социальной психологии  </w:t>
      </w:r>
      <w:proofErr w:type="spellStart"/>
      <w:r>
        <w:rPr>
          <w:color w:val="auto"/>
          <w:szCs w:val="24"/>
        </w:rPr>
        <w:t>УрФУ</w:t>
      </w:r>
      <w:proofErr w:type="spellEnd"/>
    </w:p>
    <w:p w14:paraId="43FCCA93" w14:textId="0F48FAA0" w:rsidR="00EC59B8" w:rsidRDefault="001F428E" w:rsidP="00EC59B8">
      <w:pPr>
        <w:ind w:right="58"/>
        <w:rPr>
          <w:color w:val="auto"/>
          <w:szCs w:val="24"/>
        </w:rPr>
      </w:pPr>
      <w:r>
        <w:rPr>
          <w:b/>
          <w:i/>
          <w:color w:val="auto"/>
          <w:szCs w:val="24"/>
        </w:rPr>
        <w:t xml:space="preserve">Киселев Сергей Юрьевич, </w:t>
      </w:r>
      <w:r>
        <w:rPr>
          <w:color w:val="auto"/>
          <w:szCs w:val="24"/>
        </w:rPr>
        <w:t xml:space="preserve">кандидат психологический наук, доцент, доцент кафедры «Клиническая психологи и психофизиология», зав. лабораторией мозга и </w:t>
      </w:r>
      <w:proofErr w:type="spellStart"/>
      <w:r>
        <w:rPr>
          <w:color w:val="auto"/>
          <w:szCs w:val="24"/>
        </w:rPr>
        <w:t>нейрокогнитивного</w:t>
      </w:r>
      <w:proofErr w:type="spellEnd"/>
      <w:r>
        <w:rPr>
          <w:color w:val="auto"/>
          <w:szCs w:val="24"/>
        </w:rPr>
        <w:t xml:space="preserve"> развития </w:t>
      </w:r>
      <w:proofErr w:type="spellStart"/>
      <w:r>
        <w:rPr>
          <w:color w:val="auto"/>
          <w:szCs w:val="24"/>
        </w:rPr>
        <w:t>УрФУ</w:t>
      </w:r>
      <w:proofErr w:type="spellEnd"/>
    </w:p>
    <w:p w14:paraId="3D55D448" w14:textId="38C32614" w:rsidR="001F428E" w:rsidRPr="001F428E" w:rsidRDefault="001F428E" w:rsidP="00EC59B8">
      <w:pPr>
        <w:ind w:right="58"/>
        <w:rPr>
          <w:color w:val="auto"/>
          <w:szCs w:val="24"/>
        </w:rPr>
      </w:pPr>
      <w:proofErr w:type="spellStart"/>
      <w:r>
        <w:rPr>
          <w:b/>
          <w:i/>
          <w:color w:val="auto"/>
          <w:szCs w:val="24"/>
        </w:rPr>
        <w:t>Муслумов</w:t>
      </w:r>
      <w:proofErr w:type="spellEnd"/>
      <w:r>
        <w:rPr>
          <w:b/>
          <w:i/>
          <w:color w:val="auto"/>
          <w:szCs w:val="24"/>
        </w:rPr>
        <w:t xml:space="preserve"> Рустам </w:t>
      </w:r>
      <w:proofErr w:type="spellStart"/>
      <w:r>
        <w:rPr>
          <w:b/>
          <w:i/>
          <w:color w:val="auto"/>
          <w:szCs w:val="24"/>
        </w:rPr>
        <w:t>Рафикович</w:t>
      </w:r>
      <w:proofErr w:type="spellEnd"/>
      <w:r>
        <w:rPr>
          <w:b/>
          <w:i/>
          <w:color w:val="auto"/>
          <w:szCs w:val="24"/>
        </w:rPr>
        <w:t xml:space="preserve">, </w:t>
      </w:r>
      <w:r>
        <w:rPr>
          <w:color w:val="auto"/>
          <w:szCs w:val="24"/>
        </w:rPr>
        <w:t>кандидат психологический наук, доцент, доцент кафедры</w:t>
      </w:r>
      <w:r>
        <w:rPr>
          <w:color w:val="auto"/>
          <w:szCs w:val="24"/>
        </w:rPr>
        <w:t xml:space="preserve"> педагогики и психологии образования </w:t>
      </w:r>
      <w:proofErr w:type="spellStart"/>
      <w:r>
        <w:rPr>
          <w:color w:val="auto"/>
          <w:szCs w:val="24"/>
        </w:rPr>
        <w:t>УрФУ</w:t>
      </w:r>
      <w:proofErr w:type="spellEnd"/>
    </w:p>
    <w:p w14:paraId="0DDC3707" w14:textId="77777777" w:rsidR="00EC59B8" w:rsidRDefault="00EC59B8" w:rsidP="00EC59B8">
      <w:pPr>
        <w:ind w:right="58"/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>Ауд. 362а</w:t>
      </w:r>
    </w:p>
    <w:bookmarkEnd w:id="2"/>
    <w:p w14:paraId="7DC3970D" w14:textId="77777777" w:rsidR="001F428E" w:rsidRDefault="001F428E" w:rsidP="00EC59B8">
      <w:pPr>
        <w:spacing w:before="240" w:after="0" w:line="240" w:lineRule="auto"/>
        <w:ind w:left="0" w:right="58" w:firstLine="284"/>
        <w:rPr>
          <w:b/>
          <w:sz w:val="28"/>
          <w:szCs w:val="28"/>
        </w:rPr>
      </w:pPr>
    </w:p>
    <w:p w14:paraId="2D64172F" w14:textId="77777777" w:rsidR="00EC59B8" w:rsidRDefault="00EC59B8" w:rsidP="00EC59B8">
      <w:pPr>
        <w:rPr>
          <w:b/>
          <w:i/>
          <w:color w:val="auto"/>
          <w:szCs w:val="24"/>
        </w:rPr>
      </w:pPr>
    </w:p>
    <w:p w14:paraId="7845E219" w14:textId="77777777" w:rsidR="00EC59B8" w:rsidRPr="00CD7A75" w:rsidRDefault="00EC59B8" w:rsidP="00EC59B8">
      <w:pPr>
        <w:spacing w:before="240" w:after="0" w:line="240" w:lineRule="auto"/>
        <w:ind w:left="0" w:right="51" w:firstLine="284"/>
        <w:rPr>
          <w:b/>
          <w:sz w:val="28"/>
          <w:szCs w:val="28"/>
        </w:rPr>
      </w:pPr>
      <w:r w:rsidRPr="00CD7A75">
        <w:rPr>
          <w:b/>
          <w:sz w:val="28"/>
          <w:szCs w:val="28"/>
        </w:rPr>
        <w:t xml:space="preserve">Дополнительная информация: </w:t>
      </w:r>
    </w:p>
    <w:p w14:paraId="2BFFCD26" w14:textId="77777777" w:rsidR="00EC59B8" w:rsidRDefault="00EC59B8" w:rsidP="00EC59B8">
      <w:pPr>
        <w:spacing w:before="240" w:after="0" w:line="240" w:lineRule="auto"/>
        <w:ind w:left="0" w:right="51" w:firstLine="284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E</w:t>
      </w:r>
      <w:r w:rsidRPr="00CD7A7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1" w:history="1">
        <w:r w:rsidRPr="00B508E3">
          <w:rPr>
            <w:rStyle w:val="a5"/>
            <w:sz w:val="28"/>
            <w:szCs w:val="28"/>
          </w:rPr>
          <w:t>urscrao@gmail.com</w:t>
        </w:r>
      </w:hyperlink>
    </w:p>
    <w:p w14:paraId="4B28E1E2" w14:textId="77777777" w:rsidR="001F428E" w:rsidRPr="00EC59B8" w:rsidRDefault="001F428E" w:rsidP="001F428E">
      <w:pPr>
        <w:spacing w:before="240" w:after="0" w:line="240" w:lineRule="auto"/>
        <w:ind w:left="0" w:right="58" w:firstLine="284"/>
        <w:rPr>
          <w:sz w:val="28"/>
          <w:szCs w:val="28"/>
        </w:rPr>
      </w:pPr>
      <w:r w:rsidRPr="00EC59B8">
        <w:rPr>
          <w:b/>
          <w:sz w:val="28"/>
          <w:szCs w:val="28"/>
        </w:rPr>
        <w:t>Организационный взнос</w:t>
      </w:r>
      <w:r w:rsidRPr="00EC59B8">
        <w:rPr>
          <w:sz w:val="28"/>
          <w:szCs w:val="28"/>
        </w:rPr>
        <w:t xml:space="preserve"> – не предусмотрен. Расходы на участие в семинаре (трансфер, проживание, культурная программа) – за счет направляющей стороны, участника семинара.</w:t>
      </w:r>
    </w:p>
    <w:p w14:paraId="3A5447AD" w14:textId="77777777" w:rsidR="00EC59B8" w:rsidRDefault="00EC59B8" w:rsidP="008F5BC7">
      <w:pPr>
        <w:spacing w:before="240" w:after="0" w:line="240" w:lineRule="auto"/>
        <w:ind w:left="0" w:right="51" w:firstLine="284"/>
        <w:rPr>
          <w:sz w:val="28"/>
          <w:szCs w:val="28"/>
        </w:rPr>
      </w:pPr>
    </w:p>
    <w:sectPr w:rsidR="00EC59B8" w:rsidSect="00EC59B8">
      <w:pgSz w:w="11906" w:h="16838"/>
      <w:pgMar w:top="712" w:right="79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3ED"/>
    <w:multiLevelType w:val="hybridMultilevel"/>
    <w:tmpl w:val="84DA3D96"/>
    <w:lvl w:ilvl="0" w:tplc="04190009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829DC">
      <w:start w:val="1"/>
      <w:numFmt w:val="bullet"/>
      <w:lvlText w:val="o"/>
      <w:lvlJc w:val="left"/>
      <w:pPr>
        <w:ind w:left="144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89134">
      <w:start w:val="1"/>
      <w:numFmt w:val="bullet"/>
      <w:lvlText w:val="▪"/>
      <w:lvlJc w:val="left"/>
      <w:pPr>
        <w:ind w:left="216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0CAC6">
      <w:start w:val="1"/>
      <w:numFmt w:val="bullet"/>
      <w:lvlText w:val="•"/>
      <w:lvlJc w:val="left"/>
      <w:pPr>
        <w:ind w:left="288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E944">
      <w:start w:val="1"/>
      <w:numFmt w:val="bullet"/>
      <w:lvlText w:val="o"/>
      <w:lvlJc w:val="left"/>
      <w:pPr>
        <w:ind w:left="360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E26FA">
      <w:start w:val="1"/>
      <w:numFmt w:val="bullet"/>
      <w:lvlText w:val="▪"/>
      <w:lvlJc w:val="left"/>
      <w:pPr>
        <w:ind w:left="432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6124E">
      <w:start w:val="1"/>
      <w:numFmt w:val="bullet"/>
      <w:lvlText w:val="•"/>
      <w:lvlJc w:val="left"/>
      <w:pPr>
        <w:ind w:left="504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2D9D4">
      <w:start w:val="1"/>
      <w:numFmt w:val="bullet"/>
      <w:lvlText w:val="o"/>
      <w:lvlJc w:val="left"/>
      <w:pPr>
        <w:ind w:left="576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4DAEC">
      <w:start w:val="1"/>
      <w:numFmt w:val="bullet"/>
      <w:lvlText w:val="▪"/>
      <w:lvlJc w:val="left"/>
      <w:pPr>
        <w:ind w:left="6480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8259C"/>
    <w:multiLevelType w:val="multilevel"/>
    <w:tmpl w:val="0944FA0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8C"/>
    <w:rsid w:val="00030E9B"/>
    <w:rsid w:val="0003355C"/>
    <w:rsid w:val="0014087D"/>
    <w:rsid w:val="001732AE"/>
    <w:rsid w:val="001F428E"/>
    <w:rsid w:val="002134E4"/>
    <w:rsid w:val="00220841"/>
    <w:rsid w:val="00245CEA"/>
    <w:rsid w:val="002738C5"/>
    <w:rsid w:val="003150B8"/>
    <w:rsid w:val="003B7A5C"/>
    <w:rsid w:val="003D4021"/>
    <w:rsid w:val="0040373C"/>
    <w:rsid w:val="004474C7"/>
    <w:rsid w:val="004676B4"/>
    <w:rsid w:val="00486757"/>
    <w:rsid w:val="005A6448"/>
    <w:rsid w:val="00681A8C"/>
    <w:rsid w:val="006B3791"/>
    <w:rsid w:val="006C7F9F"/>
    <w:rsid w:val="006E7779"/>
    <w:rsid w:val="00700334"/>
    <w:rsid w:val="00765396"/>
    <w:rsid w:val="007A3533"/>
    <w:rsid w:val="007E549B"/>
    <w:rsid w:val="008F1EE4"/>
    <w:rsid w:val="008F5BC7"/>
    <w:rsid w:val="008F71EA"/>
    <w:rsid w:val="00916BD4"/>
    <w:rsid w:val="00921CB1"/>
    <w:rsid w:val="00932419"/>
    <w:rsid w:val="009978DA"/>
    <w:rsid w:val="00A66A97"/>
    <w:rsid w:val="00A676B4"/>
    <w:rsid w:val="00B8097C"/>
    <w:rsid w:val="00BB15A8"/>
    <w:rsid w:val="00C853D7"/>
    <w:rsid w:val="00CA7AA0"/>
    <w:rsid w:val="00CD7A75"/>
    <w:rsid w:val="00CE1873"/>
    <w:rsid w:val="00D600C5"/>
    <w:rsid w:val="00D77F69"/>
    <w:rsid w:val="00DA1E59"/>
    <w:rsid w:val="00DE5BB5"/>
    <w:rsid w:val="00E15CD2"/>
    <w:rsid w:val="00E21696"/>
    <w:rsid w:val="00EC59B8"/>
    <w:rsid w:val="00ED566A"/>
    <w:rsid w:val="00F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2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8675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E15CD2"/>
    <w:rPr>
      <w:b/>
      <w:bCs/>
    </w:rPr>
  </w:style>
  <w:style w:type="character" w:styleId="a5">
    <w:name w:val="Hyperlink"/>
    <w:uiPriority w:val="99"/>
    <w:unhideWhenUsed/>
    <w:rsid w:val="00FC58F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600C5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1E5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335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8675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E15CD2"/>
    <w:rPr>
      <w:b/>
      <w:bCs/>
    </w:rPr>
  </w:style>
  <w:style w:type="character" w:styleId="a5">
    <w:name w:val="Hyperlink"/>
    <w:uiPriority w:val="99"/>
    <w:unhideWhenUsed/>
    <w:rsid w:val="00FC58F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600C5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1E5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3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scrao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fxvLUazSGxO2aR-pqcbRuNrXOPz83cXIOPLyml1SEvdguuFQ/view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4791-2BF1-4FB7-AA64-54E79582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Виндекер Ольга Сергеевна</dc:creator>
  <cp:keywords/>
  <cp:lastModifiedBy>Печеркина Анна Александровна</cp:lastModifiedBy>
  <cp:revision>4</cp:revision>
  <cp:lastPrinted>2019-04-26T08:54:00Z</cp:lastPrinted>
  <dcterms:created xsi:type="dcterms:W3CDTF">2019-05-13T09:17:00Z</dcterms:created>
  <dcterms:modified xsi:type="dcterms:W3CDTF">2019-05-15T11:27:00Z</dcterms:modified>
</cp:coreProperties>
</file>