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AD14C" w14:textId="74F21067" w:rsidR="004E2CCD" w:rsidRPr="0050236E" w:rsidRDefault="001A62B0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>Описание креативной образовательной практики</w:t>
      </w:r>
    </w:p>
    <w:p w14:paraId="406C4220" w14:textId="056C368F" w:rsidR="001A62B0" w:rsidRPr="0050236E" w:rsidRDefault="001A62B0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36E">
        <w:rPr>
          <w:rFonts w:ascii="Times New Roman" w:hAnsi="Times New Roman" w:cs="Times New Roman"/>
          <w:b/>
          <w:sz w:val="28"/>
          <w:szCs w:val="28"/>
        </w:rPr>
        <w:t>Паспорт креативной образовательной практики</w:t>
      </w:r>
    </w:p>
    <w:p w14:paraId="1431A6A9" w14:textId="00F1032F" w:rsidR="001A62B0" w:rsidRPr="0050236E" w:rsidRDefault="001A62B0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>Организация, осуществляющая практику</w:t>
      </w:r>
      <w:r w:rsidR="0050236E">
        <w:rPr>
          <w:rFonts w:ascii="Times New Roman" w:hAnsi="Times New Roman" w:cs="Times New Roman"/>
          <w:sz w:val="28"/>
          <w:szCs w:val="28"/>
        </w:rPr>
        <w:t>:</w:t>
      </w:r>
    </w:p>
    <w:p w14:paraId="21D670F7" w14:textId="00EE294D" w:rsidR="0050236E" w:rsidRPr="0050236E" w:rsidRDefault="0050236E" w:rsidP="0050236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36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 СО «</w:t>
      </w:r>
      <w:proofErr w:type="spellStart"/>
      <w:r w:rsidRPr="005023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Ревдинский</w:t>
      </w:r>
      <w:proofErr w:type="spellEnd"/>
      <w:r w:rsidRPr="00502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многопрофильный техникум»</w:t>
      </w:r>
    </w:p>
    <w:p w14:paraId="4FD35D7D" w14:textId="5781A404" w:rsidR="001A62B0" w:rsidRDefault="001A62B0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>Автор</w:t>
      </w:r>
      <w:r w:rsidR="00892DAE" w:rsidRPr="0050236E">
        <w:rPr>
          <w:rFonts w:ascii="Times New Roman" w:hAnsi="Times New Roman" w:cs="Times New Roman"/>
          <w:sz w:val="28"/>
          <w:szCs w:val="28"/>
        </w:rPr>
        <w:t xml:space="preserve"> (руководитель)</w:t>
      </w:r>
      <w:r w:rsidR="00C2688B">
        <w:rPr>
          <w:rFonts w:ascii="Times New Roman" w:hAnsi="Times New Roman" w:cs="Times New Roman"/>
          <w:sz w:val="28"/>
          <w:szCs w:val="28"/>
        </w:rPr>
        <w:t>:</w:t>
      </w:r>
    </w:p>
    <w:p w14:paraId="48CEF594" w14:textId="4A6C2AF0" w:rsidR="0050236E" w:rsidRPr="00A942F1" w:rsidRDefault="00A942F1" w:rsidP="00A94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A942F1">
        <w:rPr>
          <w:rFonts w:ascii="Times New Roman" w:hAnsi="Times New Roman" w:cs="Times New Roman"/>
          <w:sz w:val="28"/>
          <w:szCs w:val="28"/>
        </w:rPr>
        <w:t>Исполняющий обязанности директора ГАПОУ СО «</w:t>
      </w:r>
      <w:proofErr w:type="spellStart"/>
      <w:r w:rsidRPr="00A942F1">
        <w:rPr>
          <w:rFonts w:ascii="Times New Roman" w:hAnsi="Times New Roman" w:cs="Times New Roman"/>
          <w:sz w:val="28"/>
          <w:szCs w:val="28"/>
        </w:rPr>
        <w:t>Ревдинский</w:t>
      </w:r>
      <w:proofErr w:type="spellEnd"/>
      <w:r w:rsidRPr="00A942F1">
        <w:rPr>
          <w:rFonts w:ascii="Times New Roman" w:hAnsi="Times New Roman" w:cs="Times New Roman"/>
          <w:sz w:val="28"/>
          <w:szCs w:val="28"/>
        </w:rPr>
        <w:t xml:space="preserve"> многопрофильный техникум» С.В. Мельникова</w:t>
      </w:r>
    </w:p>
    <w:p w14:paraId="7AB651CF" w14:textId="49BFA09E" w:rsidR="001A62B0" w:rsidRDefault="001A62B0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>Описание коллектива исполнителей (организаторов)</w:t>
      </w:r>
      <w:r w:rsidR="00C2688B">
        <w:rPr>
          <w:rFonts w:ascii="Times New Roman" w:hAnsi="Times New Roman" w:cs="Times New Roman"/>
          <w:sz w:val="28"/>
          <w:szCs w:val="28"/>
        </w:rPr>
        <w:t>:</w:t>
      </w:r>
    </w:p>
    <w:p w14:paraId="5169250F" w14:textId="226FD143" w:rsidR="00C2688B" w:rsidRPr="00A942F1" w:rsidRDefault="00A942F1" w:rsidP="00A94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A942F1">
        <w:rPr>
          <w:rFonts w:ascii="Times New Roman" w:hAnsi="Times New Roman" w:cs="Times New Roman"/>
          <w:sz w:val="28"/>
          <w:szCs w:val="28"/>
        </w:rPr>
        <w:t>В секциях работали экспертные комиссии из числа представителей предприятий работодателей территориального рынка труда АО «</w:t>
      </w:r>
      <w:proofErr w:type="spellStart"/>
      <w:r w:rsidRPr="00A942F1">
        <w:rPr>
          <w:rFonts w:ascii="Times New Roman" w:hAnsi="Times New Roman" w:cs="Times New Roman"/>
          <w:sz w:val="28"/>
          <w:szCs w:val="28"/>
        </w:rPr>
        <w:t>ПромСорт</w:t>
      </w:r>
      <w:proofErr w:type="spellEnd"/>
      <w:r w:rsidRPr="00A942F1">
        <w:rPr>
          <w:rFonts w:ascii="Times New Roman" w:hAnsi="Times New Roman" w:cs="Times New Roman"/>
          <w:sz w:val="28"/>
          <w:szCs w:val="28"/>
        </w:rPr>
        <w:t>-Урал», АО «</w:t>
      </w:r>
      <w:proofErr w:type="spellStart"/>
      <w:r w:rsidRPr="00A942F1">
        <w:rPr>
          <w:rFonts w:ascii="Times New Roman" w:hAnsi="Times New Roman" w:cs="Times New Roman"/>
          <w:sz w:val="28"/>
          <w:szCs w:val="28"/>
        </w:rPr>
        <w:t>Ревдинский</w:t>
      </w:r>
      <w:proofErr w:type="spellEnd"/>
      <w:r w:rsidRPr="00A942F1">
        <w:rPr>
          <w:rFonts w:ascii="Times New Roman" w:hAnsi="Times New Roman" w:cs="Times New Roman"/>
          <w:sz w:val="28"/>
          <w:szCs w:val="28"/>
        </w:rPr>
        <w:t xml:space="preserve"> </w:t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C1F80" wp14:editId="2C65FD40">
            <wp:extent cx="9525" cy="9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2F1">
        <w:rPr>
          <w:rFonts w:ascii="Times New Roman" w:hAnsi="Times New Roman" w:cs="Times New Roman"/>
          <w:sz w:val="28"/>
          <w:szCs w:val="28"/>
        </w:rPr>
        <w:t xml:space="preserve">кирпичный завод», кандидатов наук, научных работников, преподавателей и магистрантов ФГБОУ ВО «Российский государственный профессионально-педагогический </w:t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2118EA" wp14:editId="3A2FB568">
            <wp:extent cx="9525" cy="9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2F1">
        <w:rPr>
          <w:rFonts w:ascii="Times New Roman" w:hAnsi="Times New Roman" w:cs="Times New Roman"/>
          <w:sz w:val="28"/>
          <w:szCs w:val="28"/>
        </w:rPr>
        <w:t xml:space="preserve">университет», ФГБОУ 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942F1">
        <w:rPr>
          <w:rFonts w:ascii="Times New Roman" w:hAnsi="Times New Roman" w:cs="Times New Roman"/>
          <w:sz w:val="28"/>
          <w:szCs w:val="28"/>
        </w:rPr>
        <w:t xml:space="preserve">Уральский государственный экономический университет», специалистов администрации городского округа Ревда, специалисты ООО «Центр гуманитарных услуг» г. Ревда, ГКУ «Центр занятости населения </w:t>
      </w:r>
      <w:proofErr w:type="spellStart"/>
      <w:r w:rsidRPr="00A942F1">
        <w:rPr>
          <w:rFonts w:ascii="Times New Roman" w:hAnsi="Times New Roman" w:cs="Times New Roman"/>
          <w:sz w:val="28"/>
          <w:szCs w:val="28"/>
        </w:rPr>
        <w:t>Ревдинский</w:t>
      </w:r>
      <w:proofErr w:type="spellEnd"/>
      <w:r w:rsidRPr="00A942F1">
        <w:rPr>
          <w:rFonts w:ascii="Times New Roman" w:hAnsi="Times New Roman" w:cs="Times New Roman"/>
          <w:sz w:val="28"/>
          <w:szCs w:val="28"/>
        </w:rPr>
        <w:t xml:space="preserve">», профессиональных образовательных организаций Свердловской области, председатель </w:t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C59150" wp14:editId="2AEFEBCB">
            <wp:extent cx="9525" cy="9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2F1">
        <w:rPr>
          <w:rFonts w:ascii="Times New Roman" w:hAnsi="Times New Roman" w:cs="Times New Roman"/>
          <w:sz w:val="28"/>
          <w:szCs w:val="28"/>
        </w:rPr>
        <w:t>профсоюзной организации АО «Среднеуральский медеплавильный завод» Горно-металлургического профсоюза России, которые определили победителей и номинантов конференции.</w:t>
      </w:r>
    </w:p>
    <w:p w14:paraId="3F6D6464" w14:textId="0B769471" w:rsidR="001A62B0" w:rsidRDefault="001A62B0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>Название креативной практики</w:t>
      </w:r>
      <w:r w:rsidR="00C2688B">
        <w:rPr>
          <w:rFonts w:ascii="Times New Roman" w:hAnsi="Times New Roman" w:cs="Times New Roman"/>
          <w:sz w:val="28"/>
          <w:szCs w:val="28"/>
        </w:rPr>
        <w:t>:</w:t>
      </w:r>
    </w:p>
    <w:p w14:paraId="47E978E5" w14:textId="77777777" w:rsidR="007A03CC" w:rsidRPr="007A03CC" w:rsidRDefault="007A03CC" w:rsidP="007A03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3CC">
        <w:rPr>
          <w:rFonts w:ascii="Times New Roman" w:hAnsi="Times New Roman" w:cs="Times New Roman"/>
          <w:sz w:val="28"/>
          <w:szCs w:val="28"/>
        </w:rPr>
        <w:t>XI ОБЛАСТНАЯ (МЕЖРЕГИОНАЛЬНАЯ) НАУЧНО-ПРАКТИЧЕСКАЯ КОНФЕРЕНЦИЯ СТУДЕНТОВ «ПУТЬ К УСПЕХУ-2024: ОБРАЗОВАНИЕ. НАУКА. ПРОФЕССИЯ»</w:t>
      </w:r>
    </w:p>
    <w:p w14:paraId="62B12346" w14:textId="727EF47F" w:rsidR="001A62B0" w:rsidRDefault="001A62B0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>Цель креативной практики</w:t>
      </w:r>
      <w:r w:rsidR="00C2688B">
        <w:rPr>
          <w:rFonts w:ascii="Times New Roman" w:hAnsi="Times New Roman" w:cs="Times New Roman"/>
          <w:sz w:val="28"/>
          <w:szCs w:val="28"/>
        </w:rPr>
        <w:t>:</w:t>
      </w:r>
    </w:p>
    <w:p w14:paraId="36D074D8" w14:textId="771DEB00" w:rsidR="007A03CC" w:rsidRPr="007A03CC" w:rsidRDefault="007A03CC" w:rsidP="007A03C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7A03C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поддержка и развитие творческого исследовательского потенциала студентов, вовлечение их в активную научно - и учебно-</w:t>
      </w:r>
      <w:r w:rsidR="00BF2F5A" w:rsidRPr="007A03C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исследовательскую</w:t>
      </w:r>
      <w:r w:rsidRPr="007A03C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деятельность;</w:t>
      </w:r>
    </w:p>
    <w:p w14:paraId="761F4ED1" w14:textId="77777777" w:rsidR="007A03CC" w:rsidRPr="007A03CC" w:rsidRDefault="007A03CC" w:rsidP="007A03C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7A03C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создание благоприятных условий для проявления и развития творческой инициативы обучающихся, реализации их профессионально </w:t>
      </w:r>
      <w:r w:rsidRPr="007A03C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ориентированных интересов, развитие механизма научного сотворчества студентов и педагогов;</w:t>
      </w:r>
    </w:p>
    <w:p w14:paraId="2A1FABA7" w14:textId="77777777" w:rsidR="007A03CC" w:rsidRPr="007A03CC" w:rsidRDefault="007A03CC" w:rsidP="007A03CC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7A03CC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развитие и расширение сотрудничества студентов профессиональных образовательных организаций Уральского федерального округа.</w:t>
      </w:r>
    </w:p>
    <w:p w14:paraId="40A31131" w14:textId="6A8BDAE0" w:rsidR="001A62B0" w:rsidRDefault="001A62B0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>Период реализации креативной практики</w:t>
      </w:r>
      <w:r w:rsidR="00C2688B">
        <w:rPr>
          <w:rFonts w:ascii="Times New Roman" w:hAnsi="Times New Roman" w:cs="Times New Roman"/>
          <w:sz w:val="28"/>
          <w:szCs w:val="28"/>
        </w:rPr>
        <w:t>:</w:t>
      </w:r>
    </w:p>
    <w:p w14:paraId="50203052" w14:textId="5C2D73E9" w:rsidR="00BF2F5A" w:rsidRPr="0050236E" w:rsidRDefault="00BF2F5A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марта 2024 г.</w:t>
      </w:r>
    </w:p>
    <w:p w14:paraId="4AD759B2" w14:textId="1258C4B4" w:rsidR="001A62B0" w:rsidRDefault="001A62B0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 xml:space="preserve"> Участники креативной практики (кого она вовлекает, на кого рас</w:t>
      </w:r>
      <w:r w:rsidR="00892DAE" w:rsidRPr="0050236E">
        <w:rPr>
          <w:rFonts w:ascii="Times New Roman" w:hAnsi="Times New Roman" w:cs="Times New Roman"/>
          <w:sz w:val="28"/>
          <w:szCs w:val="28"/>
        </w:rPr>
        <w:t>с</w:t>
      </w:r>
      <w:r w:rsidRPr="0050236E">
        <w:rPr>
          <w:rFonts w:ascii="Times New Roman" w:hAnsi="Times New Roman" w:cs="Times New Roman"/>
          <w:sz w:val="28"/>
          <w:szCs w:val="28"/>
        </w:rPr>
        <w:t>читана)</w:t>
      </w:r>
      <w:r w:rsidR="00C2688B">
        <w:rPr>
          <w:rFonts w:ascii="Times New Roman" w:hAnsi="Times New Roman" w:cs="Times New Roman"/>
          <w:sz w:val="28"/>
          <w:szCs w:val="28"/>
        </w:rPr>
        <w:t>:</w:t>
      </w:r>
    </w:p>
    <w:p w14:paraId="5EA1F40D" w14:textId="0C9583BD" w:rsidR="00BF2F5A" w:rsidRPr="0050236E" w:rsidRDefault="00BF2F5A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принимают студенты среднего профессионального образования Свердловской области.</w:t>
      </w:r>
    </w:p>
    <w:p w14:paraId="4298D3C9" w14:textId="77777777" w:rsidR="007F307E" w:rsidRPr="0050236E" w:rsidRDefault="007F307E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36E">
        <w:rPr>
          <w:rFonts w:ascii="Times New Roman" w:hAnsi="Times New Roman" w:cs="Times New Roman"/>
          <w:b/>
          <w:sz w:val="28"/>
          <w:szCs w:val="28"/>
        </w:rPr>
        <w:t>Содержание креативной образовательной практики</w:t>
      </w:r>
    </w:p>
    <w:p w14:paraId="7C01A2DA" w14:textId="6192A68F" w:rsidR="007F307E" w:rsidRDefault="007F307E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>Основная идея, ориентирующая на развитие креативного потенциала личности</w:t>
      </w:r>
      <w:r w:rsidR="00D15C92">
        <w:rPr>
          <w:rFonts w:ascii="Times New Roman" w:hAnsi="Times New Roman" w:cs="Times New Roman"/>
          <w:sz w:val="28"/>
          <w:szCs w:val="28"/>
        </w:rPr>
        <w:t>:</w:t>
      </w:r>
    </w:p>
    <w:p w14:paraId="520CACB7" w14:textId="5181783C" w:rsidR="00D15C92" w:rsidRPr="00D15C92" w:rsidRDefault="00D15C92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15C92">
        <w:rPr>
          <w:rFonts w:ascii="Times New Roman" w:hAnsi="Times New Roman" w:cs="Times New Roman"/>
          <w:sz w:val="28"/>
          <w:szCs w:val="28"/>
        </w:rPr>
        <w:t>Конференция представляет собой открытое мероприятие, т.е. собрание студентов с участием специалистов и ведущих преподавателей для рассмотрения и обсуждения определенных теоретических и практических проблем (вопросов) по тематике секций НПК</w:t>
      </w:r>
    </w:p>
    <w:p w14:paraId="65D1876B" w14:textId="1AC46C76" w:rsidR="007F307E" w:rsidRDefault="007F307E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D15C92">
        <w:rPr>
          <w:rFonts w:ascii="Times New Roman" w:hAnsi="Times New Roman" w:cs="Times New Roman"/>
          <w:sz w:val="28"/>
          <w:szCs w:val="28"/>
        </w:rPr>
        <w:t>:</w:t>
      </w:r>
    </w:p>
    <w:p w14:paraId="7C81A96E" w14:textId="3DC4056F" w:rsidR="00D15C92" w:rsidRDefault="00D15C92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C92">
        <w:rPr>
          <w:rFonts w:ascii="Times New Roman" w:hAnsi="Times New Roman" w:cs="Times New Roman"/>
          <w:sz w:val="28"/>
          <w:szCs w:val="28"/>
        </w:rPr>
        <w:t>К участию в НПК допускаются учебно-исследовательские и исследовательские работы (проекты) студентов по следующим тематическим направлениям (секции конференции):</w:t>
      </w:r>
    </w:p>
    <w:p w14:paraId="241159FA" w14:textId="0DF8B2CD" w:rsidR="00D15C92" w:rsidRPr="00D15C92" w:rsidRDefault="00D15C92" w:rsidP="00D15C9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92">
        <w:rPr>
          <w:rFonts w:ascii="Times New Roman" w:hAnsi="Times New Roman" w:cs="Times New Roman"/>
          <w:sz w:val="28"/>
          <w:szCs w:val="28"/>
        </w:rPr>
        <w:t>«Историческое и культурное наследие России»</w:t>
      </w:r>
    </w:p>
    <w:p w14:paraId="18F0199F" w14:textId="4FE5DF9D" w:rsidR="00D15C92" w:rsidRPr="00D15C92" w:rsidRDefault="00D15C92" w:rsidP="00D15C9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92">
        <w:rPr>
          <w:rFonts w:ascii="Times New Roman" w:hAnsi="Times New Roman" w:cs="Times New Roman"/>
          <w:sz w:val="28"/>
          <w:szCs w:val="28"/>
        </w:rPr>
        <w:t>«Моя будущая профессия – мое будущее»</w:t>
      </w:r>
    </w:p>
    <w:p w14:paraId="40C066A6" w14:textId="599BCAE5" w:rsidR="00D15C92" w:rsidRPr="00D15C92" w:rsidRDefault="00D15C92" w:rsidP="00D15C9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92">
        <w:rPr>
          <w:rFonts w:ascii="Times New Roman" w:hAnsi="Times New Roman" w:cs="Times New Roman"/>
          <w:sz w:val="28"/>
          <w:szCs w:val="28"/>
        </w:rPr>
        <w:t>«Проблемы современности»</w:t>
      </w:r>
    </w:p>
    <w:p w14:paraId="48C38683" w14:textId="683B1E1E" w:rsidR="00D15C92" w:rsidRPr="00D15C92" w:rsidRDefault="00D15C92" w:rsidP="00D15C9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92">
        <w:rPr>
          <w:rFonts w:ascii="Times New Roman" w:hAnsi="Times New Roman" w:cs="Times New Roman"/>
          <w:sz w:val="28"/>
          <w:szCs w:val="28"/>
        </w:rPr>
        <w:t>«Молодежная инициатива»</w:t>
      </w:r>
    </w:p>
    <w:p w14:paraId="3EFF542B" w14:textId="61401A34" w:rsidR="00D15C92" w:rsidRPr="00D15C92" w:rsidRDefault="00D15C92" w:rsidP="00D15C9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92">
        <w:rPr>
          <w:rFonts w:ascii="Times New Roman" w:hAnsi="Times New Roman" w:cs="Times New Roman"/>
          <w:sz w:val="28"/>
          <w:szCs w:val="28"/>
        </w:rPr>
        <w:t>«Мой первый профессиональный успех»</w:t>
      </w:r>
    </w:p>
    <w:p w14:paraId="733A24BD" w14:textId="28115346" w:rsidR="00D15C92" w:rsidRPr="00D15C92" w:rsidRDefault="00D15C92" w:rsidP="00D15C9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92">
        <w:rPr>
          <w:rFonts w:ascii="Times New Roman" w:hAnsi="Times New Roman" w:cs="Times New Roman"/>
          <w:sz w:val="28"/>
          <w:szCs w:val="28"/>
        </w:rPr>
        <w:t>«Цифровое настроение»</w:t>
      </w:r>
    </w:p>
    <w:p w14:paraId="32450863" w14:textId="335B073C" w:rsidR="007F307E" w:rsidRDefault="007F307E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 xml:space="preserve"> Основные организационные формы</w:t>
      </w:r>
      <w:r w:rsidR="00D15C92">
        <w:rPr>
          <w:rFonts w:ascii="Times New Roman" w:hAnsi="Times New Roman" w:cs="Times New Roman"/>
          <w:sz w:val="28"/>
          <w:szCs w:val="28"/>
        </w:rPr>
        <w:t>:</w:t>
      </w:r>
    </w:p>
    <w:p w14:paraId="385E7439" w14:textId="77777777" w:rsidR="00335048" w:rsidRPr="00335048" w:rsidRDefault="00335048" w:rsidP="00335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048">
        <w:rPr>
          <w:rFonts w:ascii="Times New Roman" w:hAnsi="Times New Roman" w:cs="Times New Roman"/>
          <w:sz w:val="28"/>
          <w:szCs w:val="28"/>
        </w:rPr>
        <w:lastRenderedPageBreak/>
        <w:t>1. Пленарное заседание: основная часть конференции, на котором выступают приглашенные спикеры и проводятся общие дискуссии по ключевым темам.</w:t>
      </w:r>
    </w:p>
    <w:p w14:paraId="29E52504" w14:textId="48A1A317" w:rsidR="00335048" w:rsidRPr="00335048" w:rsidRDefault="00335048" w:rsidP="00335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048">
        <w:rPr>
          <w:rFonts w:ascii="Times New Roman" w:hAnsi="Times New Roman" w:cs="Times New Roman"/>
          <w:sz w:val="28"/>
          <w:szCs w:val="28"/>
        </w:rPr>
        <w:t>2. Секционные заседания: конференция разделена на несколько параллельных секций, посвященных различным научным или практическим направлениям. Участники выбирают секции, наиболее интересные для них, и принимают участие в обсуждениях.</w:t>
      </w:r>
    </w:p>
    <w:p w14:paraId="1517DEAB" w14:textId="427CD3EA" w:rsidR="00335048" w:rsidRPr="00335048" w:rsidRDefault="00335048" w:rsidP="00335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048">
        <w:rPr>
          <w:rFonts w:ascii="Times New Roman" w:hAnsi="Times New Roman" w:cs="Times New Roman"/>
          <w:sz w:val="28"/>
          <w:szCs w:val="28"/>
        </w:rPr>
        <w:t>3. Доклады и презентации: участники представ</w:t>
      </w:r>
      <w:r>
        <w:rPr>
          <w:rFonts w:ascii="Times New Roman" w:hAnsi="Times New Roman" w:cs="Times New Roman"/>
          <w:sz w:val="28"/>
          <w:szCs w:val="28"/>
        </w:rPr>
        <w:t>ляют</w:t>
      </w:r>
      <w:r w:rsidRPr="00335048">
        <w:rPr>
          <w:rFonts w:ascii="Times New Roman" w:hAnsi="Times New Roman" w:cs="Times New Roman"/>
          <w:sz w:val="28"/>
          <w:szCs w:val="28"/>
        </w:rPr>
        <w:t xml:space="preserve"> результаты своих исследований или проектов в форме устных докладов или презентаций.</w:t>
      </w:r>
    </w:p>
    <w:p w14:paraId="7C918B62" w14:textId="6F47CB17" w:rsidR="00335048" w:rsidRPr="00335048" w:rsidRDefault="00335048" w:rsidP="00335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048">
        <w:rPr>
          <w:rFonts w:ascii="Times New Roman" w:hAnsi="Times New Roman" w:cs="Times New Roman"/>
          <w:sz w:val="28"/>
          <w:szCs w:val="28"/>
        </w:rPr>
        <w:t>4. Круглые столы и панельные дискуссии: организ</w:t>
      </w:r>
      <w:r>
        <w:rPr>
          <w:rFonts w:ascii="Times New Roman" w:hAnsi="Times New Roman" w:cs="Times New Roman"/>
          <w:sz w:val="28"/>
          <w:szCs w:val="28"/>
        </w:rPr>
        <w:t>ованы</w:t>
      </w:r>
      <w:r w:rsidRPr="00335048">
        <w:rPr>
          <w:rFonts w:ascii="Times New Roman" w:hAnsi="Times New Roman" w:cs="Times New Roman"/>
          <w:sz w:val="28"/>
          <w:szCs w:val="28"/>
        </w:rPr>
        <w:t xml:space="preserve"> для более глубокого обсуждения определенных проблем или тематик, привлекая к обсуждениям как специалистов, так и зрителей.</w:t>
      </w:r>
    </w:p>
    <w:p w14:paraId="0758A3BE" w14:textId="4B7432F8" w:rsidR="00335048" w:rsidRPr="00335048" w:rsidRDefault="00335048" w:rsidP="00335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048">
        <w:rPr>
          <w:rFonts w:ascii="Times New Roman" w:hAnsi="Times New Roman" w:cs="Times New Roman"/>
          <w:sz w:val="28"/>
          <w:szCs w:val="28"/>
        </w:rPr>
        <w:t>5. Мастер-классы и семинары: практические занятия, на которых участники узна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335048">
        <w:rPr>
          <w:rFonts w:ascii="Times New Roman" w:hAnsi="Times New Roman" w:cs="Times New Roman"/>
          <w:sz w:val="28"/>
          <w:szCs w:val="28"/>
        </w:rPr>
        <w:t xml:space="preserve"> новые методики, навыки или инструменты в своей области.</w:t>
      </w:r>
    </w:p>
    <w:p w14:paraId="463158BF" w14:textId="45372E73" w:rsidR="00D15C92" w:rsidRPr="0050236E" w:rsidRDefault="00335048" w:rsidP="00335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048">
        <w:rPr>
          <w:rFonts w:ascii="Times New Roman" w:hAnsi="Times New Roman" w:cs="Times New Roman"/>
          <w:sz w:val="28"/>
          <w:szCs w:val="28"/>
        </w:rPr>
        <w:t>6. Виртуальные форматы: с учетом современных технологий, конференци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335048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335048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5048">
        <w:rPr>
          <w:rFonts w:ascii="Times New Roman" w:hAnsi="Times New Roman" w:cs="Times New Roman"/>
          <w:sz w:val="28"/>
          <w:szCs w:val="28"/>
        </w:rPr>
        <w:t xml:space="preserve"> в онлайн формате, с использованием видеоконференций и вебинаров.</w:t>
      </w:r>
    </w:p>
    <w:p w14:paraId="3A545F02" w14:textId="51CDB3AE" w:rsidR="0038694C" w:rsidRDefault="007F307E" w:rsidP="003869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 xml:space="preserve"> История осуществления креативной образовательной практики (содержательные и количественные аспекты)</w:t>
      </w:r>
      <w:r w:rsidR="004E0D75">
        <w:rPr>
          <w:rFonts w:ascii="Times New Roman" w:hAnsi="Times New Roman" w:cs="Times New Roman"/>
          <w:sz w:val="28"/>
          <w:szCs w:val="28"/>
        </w:rPr>
        <w:t>:</w:t>
      </w:r>
    </w:p>
    <w:p w14:paraId="5D9A8ADF" w14:textId="5B72FFE3" w:rsidR="004E0D75" w:rsidRDefault="004E0D75" w:rsidP="004E0D75">
      <w:pPr>
        <w:pStyle w:val="activ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0D75">
        <w:rPr>
          <w:sz w:val="28"/>
          <w:szCs w:val="28"/>
        </w:rPr>
        <w:t>ОБЛАСТНАЯ (МЕЖРЕГИОНАЛЬНАЯ) НАУЧНО-ПРАКТИЧЕСКАЯ КОНФЕРЕНЦИЯ СТУДЕНТОВ «ПУТЬ К УСПЕХУ: ОБРАЗОВАНИЕ. НАУКА. ПРОФЕССИЯ»</w:t>
      </w:r>
      <w:r>
        <w:rPr>
          <w:sz w:val="28"/>
          <w:szCs w:val="28"/>
        </w:rPr>
        <w:t xml:space="preserve"> на базе ГАПОУ СО «</w:t>
      </w:r>
      <w:proofErr w:type="spellStart"/>
      <w:r>
        <w:rPr>
          <w:sz w:val="28"/>
          <w:szCs w:val="28"/>
        </w:rPr>
        <w:t>Ревдинский</w:t>
      </w:r>
      <w:proofErr w:type="spellEnd"/>
      <w:r>
        <w:rPr>
          <w:sz w:val="28"/>
          <w:szCs w:val="28"/>
        </w:rPr>
        <w:t xml:space="preserve"> многопрофильный техникум» была проведена 8 раз (с 2017 по 2024 год). </w:t>
      </w:r>
    </w:p>
    <w:p w14:paraId="3FBDF05C" w14:textId="77777777" w:rsidR="0038694C" w:rsidRPr="0038694C" w:rsidRDefault="0038694C" w:rsidP="0038694C">
      <w:pPr>
        <w:pStyle w:val="activ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94C">
        <w:rPr>
          <w:sz w:val="28"/>
          <w:szCs w:val="28"/>
        </w:rPr>
        <w:t>1. Содержательные аспекты:</w:t>
      </w:r>
    </w:p>
    <w:p w14:paraId="74BAC59F" w14:textId="77777777" w:rsidR="0038694C" w:rsidRPr="0038694C" w:rsidRDefault="0038694C" w:rsidP="0038694C">
      <w:pPr>
        <w:pStyle w:val="activ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94C">
        <w:rPr>
          <w:sz w:val="28"/>
          <w:szCs w:val="28"/>
        </w:rPr>
        <w:t>- Идея создания конференции возникла как способ объединения студентов различных областей знаний для обмена опытом, представления своих научных исследований и обсуждения актуальных проблем в образовании, науке и профессиональной деятельности.</w:t>
      </w:r>
    </w:p>
    <w:p w14:paraId="3C3C5A8D" w14:textId="77777777" w:rsidR="0038694C" w:rsidRPr="0038694C" w:rsidRDefault="0038694C" w:rsidP="0038694C">
      <w:pPr>
        <w:pStyle w:val="activ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94C">
        <w:rPr>
          <w:sz w:val="28"/>
          <w:szCs w:val="28"/>
        </w:rPr>
        <w:t xml:space="preserve">- Конференция организовывается ежегодно с участием студентов со всех уголков области (или различных регионов), что позволяет создать площадку </w:t>
      </w:r>
      <w:r w:rsidRPr="0038694C">
        <w:rPr>
          <w:sz w:val="28"/>
          <w:szCs w:val="28"/>
        </w:rPr>
        <w:lastRenderedPageBreak/>
        <w:t>для обмена мнениями и установления научных связей между молодыми учеными.</w:t>
      </w:r>
    </w:p>
    <w:p w14:paraId="726A9B60" w14:textId="77777777" w:rsidR="0038694C" w:rsidRPr="0038694C" w:rsidRDefault="0038694C" w:rsidP="0038694C">
      <w:pPr>
        <w:pStyle w:val="activ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94C">
        <w:rPr>
          <w:sz w:val="28"/>
          <w:szCs w:val="28"/>
        </w:rPr>
        <w:t>- В рамках конференции проводятся пленарные заседания с приглашенными спикерами известных ученых и представителей профессиональных сообществ, а также секционные заседания, доклады студентов и панельные дискуссии по различным тематикам.</w:t>
      </w:r>
    </w:p>
    <w:p w14:paraId="3361A064" w14:textId="77777777" w:rsidR="0038694C" w:rsidRPr="0038694C" w:rsidRDefault="0038694C" w:rsidP="0038694C">
      <w:pPr>
        <w:pStyle w:val="activ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94C">
        <w:rPr>
          <w:sz w:val="28"/>
          <w:szCs w:val="28"/>
        </w:rPr>
        <w:t>2. Количественные аспекты:</w:t>
      </w:r>
    </w:p>
    <w:p w14:paraId="4352ECE0" w14:textId="77777777" w:rsidR="0038694C" w:rsidRPr="0038694C" w:rsidRDefault="0038694C" w:rsidP="0038694C">
      <w:pPr>
        <w:pStyle w:val="activ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94C">
        <w:rPr>
          <w:sz w:val="28"/>
          <w:szCs w:val="28"/>
        </w:rPr>
        <w:t>- С течением лет количество участников конференции постоянно растет, что свидетельствует о ее популярности среди студентов различных вузов и колледжей.</w:t>
      </w:r>
    </w:p>
    <w:p w14:paraId="5F563154" w14:textId="77777777" w:rsidR="0038694C" w:rsidRPr="0038694C" w:rsidRDefault="0038694C" w:rsidP="0038694C">
      <w:pPr>
        <w:pStyle w:val="activ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94C">
        <w:rPr>
          <w:sz w:val="28"/>
          <w:szCs w:val="28"/>
        </w:rPr>
        <w:t>- Повышение числа принимающих участие студентов также связано с расширением тематического охвата конференции и установлением партнерских отношений с другими образовательными организациями.</w:t>
      </w:r>
    </w:p>
    <w:p w14:paraId="65CF93F6" w14:textId="01DB1BD6" w:rsidR="0038694C" w:rsidRPr="004E0D75" w:rsidRDefault="0038694C" w:rsidP="0038694C">
      <w:pPr>
        <w:pStyle w:val="activ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694C">
        <w:rPr>
          <w:sz w:val="28"/>
          <w:szCs w:val="28"/>
        </w:rPr>
        <w:t xml:space="preserve">- Основываясь на отзывах участников и анализе результатов конференций, оргкомитет постоянно работает над совершенствованием содержания и формата проведения мероприятия, чтобы делать его более интересным и полезным для всех участников. </w:t>
      </w:r>
    </w:p>
    <w:p w14:paraId="0EDEF37E" w14:textId="77777777" w:rsidR="003C3AF1" w:rsidRDefault="004E0D75" w:rsidP="003C3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 представлена Информация об участии студентов ПОО</w:t>
      </w:r>
      <w:r w:rsidR="0038694C">
        <w:rPr>
          <w:rFonts w:ascii="Times New Roman" w:hAnsi="Times New Roman" w:cs="Times New Roman"/>
          <w:sz w:val="28"/>
          <w:szCs w:val="28"/>
        </w:rPr>
        <w:t xml:space="preserve"> (в динамике).</w:t>
      </w:r>
    </w:p>
    <w:p w14:paraId="390D35D4" w14:textId="77777777" w:rsidR="003C3AF1" w:rsidRDefault="003C3AF1" w:rsidP="003C3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11004C" w14:textId="1A2FDBBA" w:rsidR="0038694C" w:rsidRPr="003C3AF1" w:rsidRDefault="0038694C" w:rsidP="003C3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D4775F" wp14:editId="409FF5AA">
            <wp:extent cx="4985093" cy="27336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017" cy="273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E442" w14:textId="0E3F4100" w:rsidR="0038694C" w:rsidRPr="0038694C" w:rsidRDefault="0038694C" w:rsidP="0038694C">
      <w:pPr>
        <w:pStyle w:val="a5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44"/>
          <w:szCs w:val="44"/>
        </w:rPr>
      </w:pPr>
      <w:r w:rsidRPr="0038694C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Рисунок </w:t>
      </w:r>
      <w:r w:rsidRPr="0038694C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38694C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38694C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Pr="0038694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1</w:t>
      </w:r>
      <w:r w:rsidRPr="0038694C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38694C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- Информация об участии студентов ПОО</w:t>
      </w:r>
    </w:p>
    <w:p w14:paraId="7427CFD8" w14:textId="26AFB505" w:rsidR="007F307E" w:rsidRPr="0050236E" w:rsidRDefault="007F307E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lastRenderedPageBreak/>
        <w:t xml:space="preserve"> Основные наиболее успешные события, мероприятия</w:t>
      </w:r>
    </w:p>
    <w:p w14:paraId="79B34299" w14:textId="0FE842ED" w:rsidR="00A942F1" w:rsidRPr="00A942F1" w:rsidRDefault="00A942F1" w:rsidP="00A94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F1">
        <w:rPr>
          <w:rFonts w:ascii="Times New Roman" w:hAnsi="Times New Roman" w:cs="Times New Roman"/>
          <w:sz w:val="28"/>
          <w:szCs w:val="28"/>
        </w:rPr>
        <w:t>НПК-2024 в очередной раз свидетельствует о том, что в ПОО Уральского федерального округа созданы условия для поддержки и развития творческого исследовательского потенциала студентов и вовлечения их в активную научно - и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942F1">
        <w:rPr>
          <w:rFonts w:ascii="Times New Roman" w:hAnsi="Times New Roman" w:cs="Times New Roman"/>
          <w:sz w:val="28"/>
          <w:szCs w:val="28"/>
        </w:rPr>
        <w:t>исследовательскую и проектную деятельность.</w:t>
      </w:r>
    </w:p>
    <w:p w14:paraId="6D0ECFF4" w14:textId="6F77915B" w:rsidR="00A942F1" w:rsidRPr="00A942F1" w:rsidRDefault="00A942F1" w:rsidP="00A94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0" wp14:anchorId="670F5D21" wp14:editId="191255F0">
            <wp:simplePos x="0" y="0"/>
            <wp:positionH relativeFrom="page">
              <wp:posOffset>7041515</wp:posOffset>
            </wp:positionH>
            <wp:positionV relativeFrom="page">
              <wp:posOffset>1645920</wp:posOffset>
            </wp:positionV>
            <wp:extent cx="3175" cy="317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0" wp14:anchorId="5374AD1A" wp14:editId="05E88A0D">
            <wp:simplePos x="0" y="0"/>
            <wp:positionH relativeFrom="page">
              <wp:posOffset>7041515</wp:posOffset>
            </wp:positionH>
            <wp:positionV relativeFrom="page">
              <wp:posOffset>3206750</wp:posOffset>
            </wp:positionV>
            <wp:extent cx="3175" cy="31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0" wp14:anchorId="3E21B0C9" wp14:editId="68BAE3E0">
            <wp:simplePos x="0" y="0"/>
            <wp:positionH relativeFrom="page">
              <wp:posOffset>7041515</wp:posOffset>
            </wp:positionH>
            <wp:positionV relativeFrom="page">
              <wp:posOffset>3716020</wp:posOffset>
            </wp:positionV>
            <wp:extent cx="3175" cy="317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0" wp14:anchorId="2D87EFE7" wp14:editId="554984A3">
            <wp:simplePos x="0" y="0"/>
            <wp:positionH relativeFrom="page">
              <wp:posOffset>7038975</wp:posOffset>
            </wp:positionH>
            <wp:positionV relativeFrom="page">
              <wp:posOffset>7090410</wp:posOffset>
            </wp:positionV>
            <wp:extent cx="6350" cy="889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 wp14:anchorId="530B4570" wp14:editId="4BE02E4B">
            <wp:simplePos x="0" y="0"/>
            <wp:positionH relativeFrom="page">
              <wp:posOffset>7041515</wp:posOffset>
            </wp:positionH>
            <wp:positionV relativeFrom="page">
              <wp:posOffset>9132570</wp:posOffset>
            </wp:positionV>
            <wp:extent cx="3175" cy="31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2F1">
        <w:rPr>
          <w:rFonts w:ascii="Times New Roman" w:hAnsi="Times New Roman" w:cs="Times New Roman"/>
          <w:sz w:val="28"/>
          <w:szCs w:val="28"/>
        </w:rPr>
        <w:t>В секции «Моя будущая профессия — мое будущее» представлено 52 работы (22 - очно и 30/28 - заочно, число участников соответственно 26 и 34) студенты представили работы, связанные с их профессионально ориентированными интересами, их реализацией в будущем, о роли учебной практики в формировании профессиональных компетенций будущего специалиста, о практической значимости осваиваемых компетенций.</w:t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73AF54" wp14:editId="65A21B57">
            <wp:extent cx="9525" cy="9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C4E4" w14:textId="404DC63F" w:rsidR="00A942F1" w:rsidRPr="00A942F1" w:rsidRDefault="00A942F1" w:rsidP="00A94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F1">
        <w:rPr>
          <w:rFonts w:ascii="Times New Roman" w:hAnsi="Times New Roman" w:cs="Times New Roman"/>
          <w:sz w:val="28"/>
          <w:szCs w:val="28"/>
        </w:rPr>
        <w:t>В секции «Проблемы современности» - 29 работ (16 — очное участие, 13/18 — заочное; 19 и 14 участников соответственно) студенты обсуждали актуальные проблемы войны и мира, проблемы нравственного самосознания личности, девиантного материнства, искусственного интеллекта в социальной сфере, улучшения экологического состояния планеты, противодействия терроризму и коррупции.</w:t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1A1AF5" wp14:editId="315C62F9">
            <wp:extent cx="9525" cy="9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4567" w14:textId="553263B3" w:rsidR="00A942F1" w:rsidRPr="00A942F1" w:rsidRDefault="00A942F1" w:rsidP="00A94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F1">
        <w:rPr>
          <w:rFonts w:ascii="Times New Roman" w:hAnsi="Times New Roman" w:cs="Times New Roman"/>
          <w:sz w:val="28"/>
          <w:szCs w:val="28"/>
        </w:rPr>
        <w:t xml:space="preserve">В секции «Молодежная инициатива» - 23 работы (12 — очное участие, 11/13 — заочное; 12 и 15 участников соответственно) — студенты представили разнонаправленные проекты </w:t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890325" wp14:editId="6A7CEA38">
            <wp:extent cx="9525" cy="9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2F1">
        <w:rPr>
          <w:rFonts w:ascii="Times New Roman" w:hAnsi="Times New Roman" w:cs="Times New Roman"/>
          <w:sz w:val="28"/>
          <w:szCs w:val="28"/>
        </w:rPr>
        <w:t xml:space="preserve">экологической направленности исследование возможностей открытия бизнеса по </w:t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4A69A0" wp14:editId="62D570DC">
            <wp:extent cx="9525" cy="9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2F1">
        <w:rPr>
          <w:rFonts w:ascii="Times New Roman" w:hAnsi="Times New Roman" w:cs="Times New Roman"/>
          <w:sz w:val="28"/>
          <w:szCs w:val="28"/>
        </w:rPr>
        <w:t xml:space="preserve">утилизации и вторичной переработке пластиковых отходов; творческие проекты — «Школа </w:t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C2E807" wp14:editId="555CC5E8">
            <wp:extent cx="9525" cy="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2F1">
        <w:rPr>
          <w:rFonts w:ascii="Times New Roman" w:hAnsi="Times New Roman" w:cs="Times New Roman"/>
          <w:sz w:val="28"/>
          <w:szCs w:val="28"/>
        </w:rPr>
        <w:t xml:space="preserve">молодых </w:t>
      </w:r>
      <w:proofErr w:type="spellStart"/>
      <w:r w:rsidRPr="00A942F1">
        <w:rPr>
          <w:rFonts w:ascii="Times New Roman" w:hAnsi="Times New Roman" w:cs="Times New Roman"/>
          <w:sz w:val="28"/>
          <w:szCs w:val="28"/>
        </w:rPr>
        <w:t>акторов</w:t>
      </w:r>
      <w:proofErr w:type="spellEnd"/>
      <w:r w:rsidRPr="00A942F1">
        <w:rPr>
          <w:rFonts w:ascii="Times New Roman" w:hAnsi="Times New Roman" w:cs="Times New Roman"/>
          <w:sz w:val="28"/>
          <w:szCs w:val="28"/>
        </w:rPr>
        <w:t xml:space="preserve"> «Дети горы Благодать», социальный проекты — «Бабушкина машинка» и т.д.</w:t>
      </w:r>
    </w:p>
    <w:p w14:paraId="68B573E1" w14:textId="77777777" w:rsidR="00A942F1" w:rsidRPr="00A942F1" w:rsidRDefault="00A942F1" w:rsidP="00A94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F1">
        <w:rPr>
          <w:rFonts w:ascii="Times New Roman" w:hAnsi="Times New Roman" w:cs="Times New Roman"/>
          <w:sz w:val="28"/>
          <w:szCs w:val="28"/>
        </w:rPr>
        <w:t>В секции «Историческое и культурное наследие России» - 18 работ (11 очно и 7/10 заочно; 13 и 7 участников соответственно) — были представлены работы, связанные с вкладом семьи в историческое развитие России «Моя семья в истории Отечества», исследование, имеющее культурно-нравственную ценность «Русские классики XIX века как хранители православия», сохранение исторической памяти «Блокадной вечности страницы» и т.д.;</w:t>
      </w:r>
    </w:p>
    <w:p w14:paraId="142B7B6C" w14:textId="77777777" w:rsidR="00A942F1" w:rsidRPr="00A942F1" w:rsidRDefault="00A942F1" w:rsidP="00A94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F1">
        <w:rPr>
          <w:rFonts w:ascii="Times New Roman" w:hAnsi="Times New Roman" w:cs="Times New Roman"/>
          <w:sz w:val="28"/>
          <w:szCs w:val="28"/>
        </w:rPr>
        <w:lastRenderedPageBreak/>
        <w:t>В секции «Цифровое настроение» - 3 работы и 10 участников (работа в секции проходила только в очном формате).</w:t>
      </w:r>
    </w:p>
    <w:p w14:paraId="632A9B4D" w14:textId="7434FE31" w:rsidR="00A942F1" w:rsidRPr="00A942F1" w:rsidRDefault="00A942F1" w:rsidP="00A94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F1">
        <w:rPr>
          <w:rFonts w:ascii="Times New Roman" w:hAnsi="Times New Roman" w:cs="Times New Roman"/>
          <w:sz w:val="28"/>
          <w:szCs w:val="28"/>
        </w:rPr>
        <w:t xml:space="preserve">Секция проводилась впервые, главная задача ее была объединить участников </w:t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4C4AA1" wp14:editId="5AB8878C">
            <wp:extent cx="9525" cy="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2F1">
        <w:rPr>
          <w:rFonts w:ascii="Times New Roman" w:hAnsi="Times New Roman" w:cs="Times New Roman"/>
          <w:sz w:val="28"/>
          <w:szCs w:val="28"/>
        </w:rPr>
        <w:t xml:space="preserve">медиацентров ПОО, обменяться опытом в процессе взаимодействия и представить продукт совместной деятельности по заданию, определенному в результате жеребьевки. Представленные работы были достаточно интересны по содержанию, творческой составляющей, были актуальными и обладали информационно-просветительской </w:t>
      </w:r>
      <w:r w:rsidRPr="00A942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D7E684" wp14:editId="28E40D63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2F1">
        <w:rPr>
          <w:rFonts w:ascii="Times New Roman" w:hAnsi="Times New Roman" w:cs="Times New Roman"/>
          <w:sz w:val="28"/>
          <w:szCs w:val="28"/>
        </w:rPr>
        <w:t>ценностью.</w:t>
      </w:r>
    </w:p>
    <w:p w14:paraId="3FAA19A6" w14:textId="1320AA09" w:rsidR="007F307E" w:rsidRPr="0050236E" w:rsidRDefault="007F307E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36E">
        <w:rPr>
          <w:rFonts w:ascii="Times New Roman" w:hAnsi="Times New Roman" w:cs="Times New Roman"/>
          <w:b/>
          <w:sz w:val="28"/>
          <w:szCs w:val="28"/>
        </w:rPr>
        <w:t>Формы общественного признания</w:t>
      </w:r>
    </w:p>
    <w:p w14:paraId="7BA6B930" w14:textId="7043E825" w:rsidR="007F307E" w:rsidRDefault="007F307E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36E">
        <w:rPr>
          <w:rFonts w:ascii="Times New Roman" w:hAnsi="Times New Roman" w:cs="Times New Roman"/>
          <w:sz w:val="28"/>
          <w:szCs w:val="28"/>
        </w:rPr>
        <w:t xml:space="preserve"> Награды участников и организаторов практики, отзывы в СМИ и т.д.</w:t>
      </w:r>
      <w:r w:rsidR="009C3D57">
        <w:rPr>
          <w:rFonts w:ascii="Times New Roman" w:hAnsi="Times New Roman" w:cs="Times New Roman"/>
          <w:sz w:val="28"/>
          <w:szCs w:val="28"/>
        </w:rPr>
        <w:t>:</w:t>
      </w:r>
    </w:p>
    <w:p w14:paraId="19AA1A2B" w14:textId="3CD90004" w:rsidR="0038694C" w:rsidRDefault="0038694C" w:rsidP="003869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94C">
        <w:rPr>
          <w:rFonts w:ascii="Times New Roman" w:hAnsi="Times New Roman" w:cs="Times New Roman"/>
          <w:sz w:val="28"/>
          <w:szCs w:val="28"/>
        </w:rPr>
        <w:t>Все эксперты за работу в тематических секциях отмечены Благодарственными письмами организатора конференции ГАПОУ СО «</w:t>
      </w:r>
      <w:proofErr w:type="spellStart"/>
      <w:r w:rsidRPr="0038694C">
        <w:rPr>
          <w:rFonts w:ascii="Times New Roman" w:hAnsi="Times New Roman" w:cs="Times New Roman"/>
          <w:sz w:val="28"/>
          <w:szCs w:val="28"/>
        </w:rPr>
        <w:t>Ревдинский</w:t>
      </w:r>
      <w:proofErr w:type="spellEnd"/>
      <w:r w:rsidRPr="0038694C">
        <w:rPr>
          <w:rFonts w:ascii="Times New Roman" w:hAnsi="Times New Roman" w:cs="Times New Roman"/>
          <w:sz w:val="28"/>
          <w:szCs w:val="28"/>
        </w:rPr>
        <w:t xml:space="preserve"> многопрофильный техникум».</w:t>
      </w:r>
    </w:p>
    <w:p w14:paraId="5E78CB2E" w14:textId="5DF768EB" w:rsidR="0038694C" w:rsidRPr="0038694C" w:rsidRDefault="0038694C" w:rsidP="003869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94C">
        <w:rPr>
          <w:rFonts w:ascii="Times New Roman" w:hAnsi="Times New Roman" w:cs="Times New Roman"/>
          <w:sz w:val="28"/>
          <w:szCs w:val="28"/>
        </w:rPr>
        <w:t>Организаторами подготовлен электронный сборник тезисов Х</w:t>
      </w:r>
      <w:r w:rsidRPr="007A03CC">
        <w:rPr>
          <w:rFonts w:ascii="Times New Roman" w:hAnsi="Times New Roman" w:cs="Times New Roman"/>
          <w:sz w:val="28"/>
          <w:szCs w:val="28"/>
        </w:rPr>
        <w:t>I</w:t>
      </w:r>
      <w:r w:rsidRPr="0038694C">
        <w:rPr>
          <w:rFonts w:ascii="Times New Roman" w:hAnsi="Times New Roman" w:cs="Times New Roman"/>
          <w:sz w:val="28"/>
          <w:szCs w:val="28"/>
        </w:rPr>
        <w:t xml:space="preserve"> Областной (межрегиональной) научно-практической конференции студентов «Путь к успеху - 202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8694C">
        <w:rPr>
          <w:rFonts w:ascii="Times New Roman" w:hAnsi="Times New Roman" w:cs="Times New Roman"/>
          <w:sz w:val="28"/>
          <w:szCs w:val="28"/>
        </w:rPr>
        <w:t xml:space="preserve">: </w:t>
      </w:r>
      <w:r w:rsidRPr="00386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B5872C" wp14:editId="1AC80B69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94C">
        <w:rPr>
          <w:rFonts w:ascii="Times New Roman" w:hAnsi="Times New Roman" w:cs="Times New Roman"/>
          <w:sz w:val="28"/>
          <w:szCs w:val="28"/>
        </w:rPr>
        <w:t xml:space="preserve">Образование. Наука. Профессия», в который вошли </w:t>
      </w:r>
      <w:r>
        <w:rPr>
          <w:rFonts w:ascii="Times New Roman" w:hAnsi="Times New Roman" w:cs="Times New Roman"/>
          <w:sz w:val="28"/>
          <w:szCs w:val="28"/>
        </w:rPr>
        <w:t>69</w:t>
      </w:r>
      <w:r w:rsidRPr="0038694C">
        <w:rPr>
          <w:rFonts w:ascii="Times New Roman" w:hAnsi="Times New Roman" w:cs="Times New Roman"/>
          <w:sz w:val="28"/>
          <w:szCs w:val="28"/>
        </w:rPr>
        <w:t xml:space="preserve"> работ участников конференции (тезисы, ссылки на презентации и видеоролики).</w:t>
      </w:r>
    </w:p>
    <w:p w14:paraId="6BE27BD5" w14:textId="14F91AA2" w:rsidR="000550B6" w:rsidRDefault="0038694C" w:rsidP="003869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305">
        <w:rPr>
          <w:noProof/>
        </w:rPr>
        <w:drawing>
          <wp:inline distT="0" distB="0" distL="0" distR="0" wp14:anchorId="510F994C" wp14:editId="5C2DE38B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7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64C3" w14:textId="77777777" w:rsidR="000550B6" w:rsidRDefault="00055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5BCC97D" w14:textId="7FAC5725" w:rsidR="00896052" w:rsidRDefault="00896052" w:rsidP="0038694C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3B795A" wp14:editId="1C28576E">
            <wp:simplePos x="0" y="0"/>
            <wp:positionH relativeFrom="margin">
              <wp:posOffset>-10795</wp:posOffset>
            </wp:positionH>
            <wp:positionV relativeFrom="margin">
              <wp:align>center</wp:align>
            </wp:positionV>
            <wp:extent cx="5940425" cy="8376285"/>
            <wp:effectExtent l="0" t="0" r="3175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0B6">
        <w:rPr>
          <w:rFonts w:ascii="Times New Roman" w:hAnsi="Times New Roman" w:cs="Times New Roman"/>
          <w:sz w:val="28"/>
          <w:szCs w:val="28"/>
        </w:rPr>
        <w:t>Фотографии участников:</w:t>
      </w:r>
      <w:r w:rsidR="000550B6" w:rsidRPr="000550B6">
        <w:rPr>
          <w:noProof/>
        </w:rPr>
        <w:t xml:space="preserve"> </w:t>
      </w:r>
    </w:p>
    <w:p w14:paraId="113C1EB2" w14:textId="74BC87A2" w:rsidR="00896052" w:rsidRDefault="00896052">
      <w:pPr>
        <w:rPr>
          <w:noProof/>
        </w:rPr>
      </w:pPr>
    </w:p>
    <w:p w14:paraId="1FEF1B43" w14:textId="34C297D8" w:rsidR="00896052" w:rsidRDefault="00896052" w:rsidP="0038694C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ED1B8A" wp14:editId="284817E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5940425" cy="4455160"/>
            <wp:effectExtent l="0" t="0" r="3175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E1EACA" w14:textId="33B2A7E9" w:rsidR="0038694C" w:rsidRDefault="000550B6" w:rsidP="003869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03D4B6" wp14:editId="5C947747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CBD61" w14:textId="5296033D" w:rsidR="0038694C" w:rsidRPr="0050236E" w:rsidRDefault="000550B6" w:rsidP="00502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5668B2" wp14:editId="60071DC4">
            <wp:simplePos x="0" y="0"/>
            <wp:positionH relativeFrom="margin">
              <wp:posOffset>-172720</wp:posOffset>
            </wp:positionH>
            <wp:positionV relativeFrom="margin">
              <wp:align>bottom</wp:align>
            </wp:positionV>
            <wp:extent cx="5940425" cy="4455160"/>
            <wp:effectExtent l="0" t="0" r="3175" b="25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86CE11C" wp14:editId="64379003">
            <wp:simplePos x="0" y="0"/>
            <wp:positionH relativeFrom="margin">
              <wp:posOffset>-144145</wp:posOffset>
            </wp:positionH>
            <wp:positionV relativeFrom="margin">
              <wp:align>top</wp:align>
            </wp:positionV>
            <wp:extent cx="5940425" cy="4455160"/>
            <wp:effectExtent l="0" t="0" r="3175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694C" w:rsidRPr="00502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46DE9"/>
    <w:multiLevelType w:val="multilevel"/>
    <w:tmpl w:val="B3F8B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F7440B"/>
    <w:multiLevelType w:val="multilevel"/>
    <w:tmpl w:val="16622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E77429"/>
    <w:multiLevelType w:val="hybridMultilevel"/>
    <w:tmpl w:val="5426881E"/>
    <w:lvl w:ilvl="0" w:tplc="8A600DB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4E5"/>
    <w:rsid w:val="000550B6"/>
    <w:rsid w:val="001A62B0"/>
    <w:rsid w:val="001F6B14"/>
    <w:rsid w:val="00335048"/>
    <w:rsid w:val="0038694C"/>
    <w:rsid w:val="003C3AF1"/>
    <w:rsid w:val="004E0D75"/>
    <w:rsid w:val="004E2CCD"/>
    <w:rsid w:val="0050236E"/>
    <w:rsid w:val="005914E5"/>
    <w:rsid w:val="007A03CC"/>
    <w:rsid w:val="007F307E"/>
    <w:rsid w:val="00892DAE"/>
    <w:rsid w:val="00896052"/>
    <w:rsid w:val="009C3D57"/>
    <w:rsid w:val="00A942F1"/>
    <w:rsid w:val="00BF2F5A"/>
    <w:rsid w:val="00C2688B"/>
    <w:rsid w:val="00D1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B39AD"/>
  <w15:chartTrackingRefBased/>
  <w15:docId w15:val="{F3DE2E8D-C87C-4AAA-840E-3CBD77C24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23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23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0236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15C92"/>
    <w:pPr>
      <w:ind w:left="720"/>
      <w:contextualSpacing/>
    </w:pPr>
  </w:style>
  <w:style w:type="paragraph" w:customStyle="1" w:styleId="active">
    <w:name w:val="active"/>
    <w:basedOn w:val="a"/>
    <w:rsid w:val="004E0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38694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3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Super Profi</cp:lastModifiedBy>
  <cp:revision>3</cp:revision>
  <dcterms:created xsi:type="dcterms:W3CDTF">2024-06-18T19:00:00Z</dcterms:created>
  <dcterms:modified xsi:type="dcterms:W3CDTF">2024-06-19T04:08:00Z</dcterms:modified>
</cp:coreProperties>
</file>